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9" w:type="dxa"/>
        <w:tblCellSpacing w:w="0" w:type="dxa"/>
        <w:tblInd w:w="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070"/>
      </w:tblGrid>
      <w:tr w:rsidR="00DA5D65" w:rsidRPr="00DA5D65" w:rsidTr="00DA5D65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DA5D65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DA5D65" w:rsidRPr="00DA5D65" w:rsidTr="00DA5D65">
        <w:trPr>
          <w:trHeight w:val="3120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Сентябрь</w:t>
            </w:r>
          </w:p>
          <w:p w:rsidR="00DA5D65" w:rsidRPr="00DA5D65" w:rsidRDefault="00DA5D65" w:rsidP="00DA5D65">
            <w:pPr>
              <w:widowControl/>
              <w:autoSpaceDE/>
              <w:autoSpaceDN/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1.Сбор сведений о семье, оформление социального паспорта семей.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2. Родительское собрание на тему: «Возрастные особенности детей 2-3 лет».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DA5D65">
              <w:rPr>
                <w:sz w:val="24"/>
                <w:szCs w:val="24"/>
                <w:lang w:eastAsia="ru-RU"/>
              </w:rPr>
              <w:t>. Консультация для родителей «Как научить ребенка правильно держать ложку, карандаш?»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A5D65">
              <w:rPr>
                <w:sz w:val="24"/>
                <w:szCs w:val="24"/>
                <w:lang w:eastAsia="ru-RU"/>
              </w:rPr>
              <w:t>. Оформление наглядной агитации для родителей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 xml:space="preserve"> «Возрастные особенности детей 2-3 лет»,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DA5D65">
              <w:rPr>
                <w:sz w:val="24"/>
                <w:szCs w:val="24"/>
                <w:lang w:eastAsia="ru-RU"/>
              </w:rPr>
              <w:t>.Консультация «Адаптация детей раннего возраста к условиям детского сада»</w:t>
            </w:r>
          </w:p>
        </w:tc>
      </w:tr>
      <w:tr w:rsidR="00DA5D65" w:rsidRPr="00DA5D65" w:rsidTr="00DA5D65">
        <w:trPr>
          <w:trHeight w:val="343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1. Консультация «Игры и упражнения для развития мелкой моторики».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A5D65">
              <w:rPr>
                <w:sz w:val="24"/>
                <w:szCs w:val="24"/>
                <w:lang w:eastAsia="ru-RU"/>
              </w:rPr>
              <w:t>.Консультация «Оздоровление детей в домашних условиях»».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4. Индивидуальные беседы на тему: «Формирование навыков одевания и самостоятельной еды»</w:t>
            </w:r>
          </w:p>
          <w:p w:rsidR="00DA5D65" w:rsidRPr="00DA5D65" w:rsidRDefault="00DA5D65" w:rsidP="00DA5D65">
            <w:pPr>
              <w:widowControl/>
              <w:autoSpaceDE/>
              <w:autoSpaceDN/>
              <w:ind w:left="12"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5. Совместная работа с родителями по созданию фотоальбома «Наша дружная семья»</w:t>
            </w:r>
          </w:p>
        </w:tc>
      </w:tr>
      <w:tr w:rsidR="00DA5D65" w:rsidRPr="00DA5D65" w:rsidTr="00DA5D65">
        <w:trPr>
          <w:trHeight w:val="694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A5D65">
              <w:rPr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DA5D65">
              <w:rPr>
                <w:sz w:val="24"/>
                <w:szCs w:val="24"/>
                <w:lang w:eastAsia="ru-RU"/>
              </w:rPr>
              <w:t xml:space="preserve"> «Какие сказки читать детям?»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A5D65">
              <w:rPr>
                <w:sz w:val="24"/>
                <w:szCs w:val="24"/>
                <w:lang w:eastAsia="ru-RU"/>
              </w:rPr>
              <w:t>. Памятка «Пальчиковые игры для малышей»,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DA5D65">
              <w:rPr>
                <w:sz w:val="24"/>
                <w:szCs w:val="24"/>
                <w:lang w:eastAsia="ru-RU"/>
              </w:rPr>
              <w:t>.Праздник, посвященный Дню матери.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A5D65">
              <w:rPr>
                <w:sz w:val="24"/>
                <w:szCs w:val="24"/>
                <w:lang w:eastAsia="ru-RU"/>
              </w:rPr>
              <w:t>. Изготовление подарков для мам.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A5D65" w:rsidRPr="00DA5D65" w:rsidTr="00DA5D65">
        <w:trPr>
          <w:trHeight w:val="3953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Декабрь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1.Совместное творчество по созданию атрибутов к новогодним праздникам. Участие в новогодних утренниках.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2.Участие в выставке «Новогодняя игрушка своими руками »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DA5D65">
              <w:rPr>
                <w:sz w:val="24"/>
                <w:szCs w:val="24"/>
                <w:lang w:eastAsia="ru-RU"/>
              </w:rPr>
              <w:t>. Памятка для родителей: «Безопасность при проведении новогодних развлечений для детей»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A5D65" w:rsidRPr="00DA5D65" w:rsidTr="00DA5D65">
        <w:trPr>
          <w:trHeight w:val="2978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1.Консультация «Сенсорное развитие детей раннего возраста»».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2.В уголок для родителей поместить информационный материал: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«Здоровье детей в наших руках».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>
              <w:t xml:space="preserve"> Памятка «</w:t>
            </w:r>
            <w:r w:rsidRPr="00DA5D65">
              <w:rPr>
                <w:sz w:val="24"/>
                <w:szCs w:val="24"/>
                <w:lang w:eastAsia="ru-RU"/>
              </w:rPr>
              <w:t>Познавательное развитие детей второго года жизни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A5D65" w:rsidRPr="00DA5D65" w:rsidTr="00DA5D65">
        <w:trPr>
          <w:trHeight w:val="2794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DA5D65">
              <w:rPr>
                <w:sz w:val="24"/>
                <w:szCs w:val="24"/>
                <w:lang w:eastAsia="ru-RU"/>
              </w:rPr>
              <w:t xml:space="preserve"> Памятка «Учить цвета легко и просто».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DA5D65">
              <w:rPr>
                <w:sz w:val="24"/>
                <w:szCs w:val="24"/>
                <w:lang w:eastAsia="ru-RU"/>
              </w:rPr>
              <w:t>Информационный материал «Как научить ребенка наблюдать за изменениями в природе?»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Pr="00DA5D65">
              <w:rPr>
                <w:sz w:val="24"/>
                <w:szCs w:val="24"/>
                <w:lang w:eastAsia="ru-RU"/>
              </w:rPr>
              <w:t>Папка - передвижка «День защитника Отечества».</w:t>
            </w:r>
          </w:p>
          <w:p w:rsid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A5D65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Индивидуа</w:t>
            </w:r>
            <w:r w:rsidRPr="00DA5D65">
              <w:rPr>
                <w:sz w:val="24"/>
                <w:szCs w:val="24"/>
                <w:lang w:eastAsia="ru-RU"/>
              </w:rPr>
              <w:t>льные беседы: «Если ребенок дерется»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r>
              <w:rPr>
                <w:rFonts w:asciiTheme="majorHAnsi" w:hAnsiTheme="majorHAnsi"/>
              </w:rPr>
              <w:t>Консультация</w:t>
            </w:r>
            <w:r>
              <w:t xml:space="preserve"> « </w:t>
            </w:r>
            <w:r w:rsidRPr="00DA5D65">
              <w:rPr>
                <w:sz w:val="24"/>
                <w:szCs w:val="24"/>
                <w:lang w:eastAsia="ru-RU"/>
              </w:rPr>
              <w:t>Возрастные особенности ребёнка 2 лет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DA5D65" w:rsidRPr="00DA5D65" w:rsidTr="00DA5D65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7734E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A5D65" w:rsidRPr="00DA5D65">
              <w:rPr>
                <w:sz w:val="24"/>
                <w:szCs w:val="24"/>
                <w:lang w:eastAsia="ru-RU"/>
              </w:rPr>
              <w:t>.Советы для родителей: «Формирование КГН».</w:t>
            </w:r>
          </w:p>
          <w:p w:rsidR="007734E5" w:rsidRDefault="007734E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Папка-передвижка «</w:t>
            </w:r>
            <w:r w:rsidRPr="007734E5">
              <w:rPr>
                <w:sz w:val="24"/>
                <w:szCs w:val="24"/>
                <w:lang w:eastAsia="ru-RU"/>
              </w:rPr>
              <w:t>8 марта – Международный женский день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5</w:t>
            </w:r>
            <w:r w:rsidR="007734E5">
              <w:rPr>
                <w:sz w:val="24"/>
                <w:szCs w:val="24"/>
                <w:lang w:eastAsia="ru-RU"/>
              </w:rPr>
              <w:t>.</w:t>
            </w:r>
            <w:r w:rsidRPr="00DA5D65">
              <w:rPr>
                <w:sz w:val="24"/>
                <w:szCs w:val="24"/>
                <w:lang w:eastAsia="ru-RU"/>
              </w:rPr>
              <w:t xml:space="preserve">Выставка детских работ </w:t>
            </w:r>
            <w:proofErr w:type="gramStart"/>
            <w:r w:rsidRPr="00DA5D65">
              <w:rPr>
                <w:sz w:val="24"/>
                <w:szCs w:val="24"/>
                <w:lang w:eastAsia="ru-RU"/>
              </w:rPr>
              <w:t>:«</w:t>
            </w:r>
            <w:proofErr w:type="gramEnd"/>
            <w:r w:rsidRPr="00DA5D65">
              <w:rPr>
                <w:sz w:val="24"/>
                <w:szCs w:val="24"/>
                <w:lang w:eastAsia="ru-RU"/>
              </w:rPr>
              <w:t>Цветок для мамы».</w:t>
            </w:r>
          </w:p>
          <w:p w:rsidR="00DA5D65" w:rsidRPr="00DA5D65" w:rsidRDefault="00DA5D65" w:rsidP="007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6.</w:t>
            </w:r>
            <w:r w:rsidR="007734E5">
              <w:t xml:space="preserve"> </w:t>
            </w:r>
            <w:r w:rsidR="007734E5">
              <w:rPr>
                <w:sz w:val="24"/>
                <w:szCs w:val="24"/>
                <w:lang w:eastAsia="ru-RU"/>
              </w:rPr>
              <w:t>Изготовление подарков для мам и бабушек.</w:t>
            </w:r>
          </w:p>
        </w:tc>
      </w:tr>
      <w:tr w:rsidR="00DA5D65" w:rsidRPr="00DA5D65" w:rsidTr="00DA5D65">
        <w:trPr>
          <w:trHeight w:val="235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7734E5" w:rsidRDefault="007734E5" w:rsidP="007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DA5D65" w:rsidRPr="007734E5">
              <w:rPr>
                <w:sz w:val="24"/>
                <w:szCs w:val="24"/>
                <w:lang w:eastAsia="ru-RU"/>
              </w:rPr>
              <w:t>Информационный материал: «Чем занять малыша весной на прогулке»</w:t>
            </w:r>
          </w:p>
          <w:p w:rsidR="00DA5D65" w:rsidRDefault="007734E5" w:rsidP="007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Беседа «</w:t>
            </w:r>
            <w:r w:rsidRPr="007734E5">
              <w:rPr>
                <w:sz w:val="24"/>
                <w:szCs w:val="24"/>
                <w:lang w:eastAsia="ru-RU"/>
              </w:rPr>
              <w:t>Как научить ребёнка узнавать цвета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7734E5" w:rsidRPr="00DA5D65" w:rsidRDefault="007734E5" w:rsidP="007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Папка-передвижка «</w:t>
            </w:r>
            <w:r w:rsidR="0028017D">
              <w:rPr>
                <w:sz w:val="24"/>
                <w:szCs w:val="24"/>
                <w:lang w:eastAsia="ru-RU"/>
              </w:rPr>
              <w:t>Весна прекрасна! Весна опасна!»</w:t>
            </w:r>
          </w:p>
        </w:tc>
      </w:tr>
      <w:tr w:rsidR="00DA5D65" w:rsidRPr="00DA5D65" w:rsidTr="00DA5D65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1. Общее родительское</w:t>
            </w:r>
            <w:r w:rsidR="007734E5">
              <w:rPr>
                <w:sz w:val="24"/>
                <w:szCs w:val="24"/>
                <w:lang w:eastAsia="ru-RU"/>
              </w:rPr>
              <w:t xml:space="preserve"> собрание «Итоги работы  за 2023-2024</w:t>
            </w:r>
            <w:r w:rsidRPr="00DA5D65">
              <w:rPr>
                <w:sz w:val="24"/>
                <w:szCs w:val="24"/>
                <w:lang w:eastAsia="ru-RU"/>
              </w:rPr>
              <w:t>учебный год».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 xml:space="preserve">2. Родительское собрание: «Чему научились наши дети за год» </w:t>
            </w:r>
          </w:p>
          <w:p w:rsidR="00DA5D65" w:rsidRPr="00DA5D65" w:rsidRDefault="00DA5D65" w:rsidP="00DA5D6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A5D65">
              <w:rPr>
                <w:sz w:val="24"/>
                <w:szCs w:val="24"/>
                <w:lang w:eastAsia="ru-RU"/>
              </w:rPr>
              <w:t>3. Консультация: «Игры с песком и водой»;</w:t>
            </w:r>
          </w:p>
          <w:p w:rsidR="00DA5D65" w:rsidRPr="00DA5D65" w:rsidRDefault="0028017D" w:rsidP="007734E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4.Папка-передвижка «День Победы»</w:t>
            </w:r>
            <w:bookmarkStart w:id="0" w:name="_GoBack"/>
            <w:bookmarkEnd w:id="0"/>
          </w:p>
        </w:tc>
      </w:tr>
    </w:tbl>
    <w:p w:rsidR="00AB1B36" w:rsidRDefault="00AB1B36"/>
    <w:sectPr w:rsidR="00AB1B36" w:rsidSect="00417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58" w:rsidRDefault="006A6E58" w:rsidP="00417F86">
      <w:r>
        <w:separator/>
      </w:r>
    </w:p>
  </w:endnote>
  <w:endnote w:type="continuationSeparator" w:id="0">
    <w:p w:rsidR="006A6E58" w:rsidRDefault="006A6E58" w:rsidP="0041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86" w:rsidRDefault="00417F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86" w:rsidRDefault="00417F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86" w:rsidRDefault="00417F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58" w:rsidRDefault="006A6E58" w:rsidP="00417F86">
      <w:r>
        <w:separator/>
      </w:r>
    </w:p>
  </w:footnote>
  <w:footnote w:type="continuationSeparator" w:id="0">
    <w:p w:rsidR="006A6E58" w:rsidRDefault="006A6E58" w:rsidP="0041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86" w:rsidRDefault="00417F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0C" w:rsidRPr="00EA2A0C" w:rsidRDefault="00EA2A0C" w:rsidP="00EA2A0C">
    <w:pPr>
      <w:pStyle w:val="a3"/>
      <w:rPr>
        <w:rFonts w:asciiTheme="majorHAnsi" w:hAnsiTheme="majorHAnsi"/>
        <w:b/>
        <w:i/>
        <w:sz w:val="24"/>
        <w:szCs w:val="24"/>
      </w:rPr>
    </w:pPr>
    <w:r w:rsidRPr="00EA2A0C">
      <w:rPr>
        <w:rFonts w:asciiTheme="majorHAnsi" w:hAnsiTheme="majorHAnsi"/>
        <w:b/>
        <w:i/>
        <w:sz w:val="24"/>
        <w:szCs w:val="24"/>
      </w:rPr>
      <w:t xml:space="preserve">                                              Перспективный план работы с родителями на 2023-2024г</w:t>
    </w:r>
  </w:p>
  <w:p w:rsidR="00EA2A0C" w:rsidRPr="00EA2A0C" w:rsidRDefault="00EA2A0C" w:rsidP="00EA2A0C">
    <w:pPr>
      <w:pStyle w:val="a3"/>
      <w:rPr>
        <w:rFonts w:asciiTheme="majorHAnsi" w:hAnsiTheme="majorHAnsi"/>
        <w:b/>
        <w:i/>
        <w:sz w:val="24"/>
        <w:szCs w:val="24"/>
      </w:rPr>
    </w:pPr>
    <w:r w:rsidRPr="00EA2A0C">
      <w:rPr>
        <w:rFonts w:asciiTheme="majorHAnsi" w:hAnsiTheme="majorHAnsi"/>
        <w:b/>
        <w:i/>
        <w:sz w:val="24"/>
        <w:szCs w:val="24"/>
      </w:rPr>
      <w:t xml:space="preserve">                                                            Первая младшая группа «Солнышко»</w:t>
    </w:r>
  </w:p>
  <w:p w:rsidR="00417F86" w:rsidRPr="00EA2A0C" w:rsidRDefault="00417F86">
    <w:pPr>
      <w:rPr>
        <w:rFonts w:asciiTheme="majorHAnsi" w:hAnsiTheme="majorHAnsi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86" w:rsidRDefault="00417F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12CF"/>
    <w:multiLevelType w:val="hybridMultilevel"/>
    <w:tmpl w:val="A138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B1"/>
    <w:rsid w:val="000F2BDA"/>
    <w:rsid w:val="00240006"/>
    <w:rsid w:val="0028017D"/>
    <w:rsid w:val="00417F86"/>
    <w:rsid w:val="00602D53"/>
    <w:rsid w:val="006A6E58"/>
    <w:rsid w:val="007734E5"/>
    <w:rsid w:val="007C2908"/>
    <w:rsid w:val="00AB1B36"/>
    <w:rsid w:val="00B554B1"/>
    <w:rsid w:val="00DA5D65"/>
    <w:rsid w:val="00E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7F86"/>
    <w:pPr>
      <w:spacing w:line="256" w:lineRule="exact"/>
      <w:ind w:left="106"/>
    </w:pPr>
  </w:style>
  <w:style w:type="paragraph" w:styleId="a3">
    <w:name w:val="header"/>
    <w:basedOn w:val="a"/>
    <w:link w:val="a4"/>
    <w:uiPriority w:val="99"/>
    <w:unhideWhenUsed/>
    <w:rsid w:val="00417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F8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17F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7F86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7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8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3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7F86"/>
    <w:pPr>
      <w:spacing w:line="256" w:lineRule="exact"/>
      <w:ind w:left="106"/>
    </w:pPr>
  </w:style>
  <w:style w:type="paragraph" w:styleId="a3">
    <w:name w:val="header"/>
    <w:basedOn w:val="a"/>
    <w:link w:val="a4"/>
    <w:uiPriority w:val="99"/>
    <w:unhideWhenUsed/>
    <w:rsid w:val="00417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F8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17F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7F86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7F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86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3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2024-02-20T17:55:00Z</dcterms:created>
  <dcterms:modified xsi:type="dcterms:W3CDTF">2024-03-25T12:54:00Z</dcterms:modified>
</cp:coreProperties>
</file>