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37" w:rsidRDefault="000C1B37">
      <w:pPr>
        <w:pStyle w:val="a3"/>
        <w:rPr>
          <w:sz w:val="20"/>
        </w:rPr>
      </w:pPr>
    </w:p>
    <w:p w:rsidR="000C1B37" w:rsidRPr="00053B3D" w:rsidRDefault="008E2C86" w:rsidP="00053B3D">
      <w:pPr>
        <w:pStyle w:val="a4"/>
        <w:spacing w:line="362" w:lineRule="auto"/>
        <w:jc w:val="center"/>
        <w:rPr>
          <w:sz w:val="28"/>
          <w:szCs w:val="28"/>
        </w:rPr>
      </w:pPr>
      <w:r w:rsidRPr="00053B3D">
        <w:rPr>
          <w:sz w:val="28"/>
          <w:szCs w:val="28"/>
        </w:rPr>
        <w:t>Перспективный план работы</w:t>
      </w:r>
      <w:r w:rsidR="00053B3D" w:rsidRPr="00053B3D">
        <w:rPr>
          <w:sz w:val="28"/>
          <w:szCs w:val="28"/>
        </w:rPr>
        <w:t xml:space="preserve"> </w:t>
      </w:r>
      <w:r w:rsidRPr="00053B3D">
        <w:rPr>
          <w:sz w:val="28"/>
          <w:szCs w:val="28"/>
        </w:rPr>
        <w:t>с</w:t>
      </w:r>
      <w:r w:rsidR="00053B3D" w:rsidRPr="00053B3D">
        <w:rPr>
          <w:sz w:val="28"/>
          <w:szCs w:val="28"/>
        </w:rPr>
        <w:t xml:space="preserve"> </w:t>
      </w:r>
      <w:r w:rsidRPr="00053B3D">
        <w:rPr>
          <w:sz w:val="28"/>
          <w:szCs w:val="28"/>
        </w:rPr>
        <w:t>родителями</w:t>
      </w:r>
      <w:r w:rsidR="00053B3D" w:rsidRPr="00053B3D">
        <w:rPr>
          <w:sz w:val="28"/>
          <w:szCs w:val="28"/>
        </w:rPr>
        <w:t xml:space="preserve"> </w:t>
      </w:r>
      <w:r w:rsidRPr="00053B3D">
        <w:rPr>
          <w:sz w:val="28"/>
          <w:szCs w:val="28"/>
        </w:rPr>
        <w:t>в</w:t>
      </w:r>
      <w:r w:rsidR="00053B3D">
        <w:rPr>
          <w:sz w:val="28"/>
          <w:szCs w:val="28"/>
        </w:rPr>
        <w:t xml:space="preserve"> </w:t>
      </w:r>
      <w:r w:rsidRPr="00053B3D">
        <w:rPr>
          <w:sz w:val="28"/>
          <w:szCs w:val="28"/>
        </w:rPr>
        <w:t>средней</w:t>
      </w:r>
      <w:r w:rsidR="00053B3D">
        <w:rPr>
          <w:sz w:val="28"/>
          <w:szCs w:val="28"/>
        </w:rPr>
        <w:t xml:space="preserve"> </w:t>
      </w:r>
      <w:r w:rsidRPr="00053B3D">
        <w:rPr>
          <w:sz w:val="28"/>
          <w:szCs w:val="28"/>
        </w:rPr>
        <w:t>группе</w:t>
      </w:r>
    </w:p>
    <w:p w:rsidR="000C1B37" w:rsidRDefault="008E2C86" w:rsidP="00053B3D">
      <w:pPr>
        <w:pStyle w:val="a3"/>
        <w:spacing w:before="64"/>
        <w:ind w:left="821" w:right="97"/>
        <w:jc w:val="both"/>
      </w:pPr>
      <w:r>
        <w:rPr>
          <w:b/>
        </w:rPr>
        <w:t xml:space="preserve">Цель: </w:t>
      </w:r>
      <w:r>
        <w:t>Установление сотрудничества детского сада и семьи в вопросах</w:t>
      </w:r>
      <w:r w:rsidR="00053B3D">
        <w:t xml:space="preserve"> </w:t>
      </w:r>
      <w:r>
        <w:t>обучения,</w:t>
      </w:r>
      <w:r w:rsidR="00053B3D">
        <w:t xml:space="preserve"> </w:t>
      </w:r>
      <w:r>
        <w:t>воспитания</w:t>
      </w:r>
      <w:r w:rsidR="00053B3D">
        <w:t xml:space="preserve"> </w:t>
      </w:r>
      <w:r>
        <w:t>и</w:t>
      </w:r>
      <w:r w:rsidR="00053B3D">
        <w:t xml:space="preserve"> </w:t>
      </w:r>
      <w:r>
        <w:t>развития</w:t>
      </w:r>
      <w:r w:rsidR="00053B3D">
        <w:t xml:space="preserve"> </w:t>
      </w:r>
      <w:r>
        <w:t>детей дошкольного</w:t>
      </w:r>
      <w:r w:rsidR="00053B3D">
        <w:t xml:space="preserve"> </w:t>
      </w:r>
      <w:r>
        <w:t>возраста.</w:t>
      </w:r>
    </w:p>
    <w:p w:rsidR="000C1B37" w:rsidRDefault="008E2C86" w:rsidP="00053B3D">
      <w:pPr>
        <w:spacing w:before="4" w:line="320" w:lineRule="exact"/>
        <w:ind w:left="821" w:right="97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0C1B37" w:rsidRDefault="008E2C86" w:rsidP="00053B3D">
      <w:pPr>
        <w:pStyle w:val="a5"/>
        <w:numPr>
          <w:ilvl w:val="0"/>
          <w:numId w:val="1"/>
        </w:numPr>
        <w:tabs>
          <w:tab w:val="left" w:pos="1171"/>
        </w:tabs>
        <w:spacing w:line="320" w:lineRule="exact"/>
        <w:ind w:left="1170" w:right="97"/>
        <w:jc w:val="both"/>
        <w:rPr>
          <w:sz w:val="28"/>
        </w:rPr>
      </w:pPr>
      <w:r>
        <w:rPr>
          <w:sz w:val="28"/>
        </w:rPr>
        <w:t>повышатьпсихолого-педагогическуюкультуруродителей;</w:t>
      </w:r>
    </w:p>
    <w:p w:rsidR="000C1B37" w:rsidRDefault="008E2C86" w:rsidP="00053B3D">
      <w:pPr>
        <w:pStyle w:val="a5"/>
        <w:numPr>
          <w:ilvl w:val="0"/>
          <w:numId w:val="1"/>
        </w:numPr>
        <w:tabs>
          <w:tab w:val="left" w:pos="1171"/>
        </w:tabs>
        <w:ind w:right="97" w:firstLine="0"/>
        <w:jc w:val="both"/>
        <w:rPr>
          <w:sz w:val="28"/>
        </w:rPr>
      </w:pPr>
      <w:r>
        <w:rPr>
          <w:sz w:val="28"/>
        </w:rPr>
        <w:t>способствовать установлению доверительных отношений междуродителямии детским садом.</w:t>
      </w:r>
    </w:p>
    <w:p w:rsidR="000C1B37" w:rsidRDefault="008E2C86" w:rsidP="00053B3D">
      <w:pPr>
        <w:pStyle w:val="a5"/>
        <w:numPr>
          <w:ilvl w:val="0"/>
          <w:numId w:val="1"/>
        </w:numPr>
        <w:tabs>
          <w:tab w:val="left" w:pos="1241"/>
        </w:tabs>
        <w:spacing w:after="3"/>
        <w:ind w:right="97" w:firstLine="69"/>
        <w:jc w:val="both"/>
        <w:rPr>
          <w:sz w:val="28"/>
        </w:rPr>
      </w:pPr>
      <w:r>
        <w:rPr>
          <w:sz w:val="28"/>
        </w:rPr>
        <w:t>приобщать родителей к активной, совместной работе с педагогами ДОУ в</w:t>
      </w:r>
      <w:r w:rsidR="00053B3D">
        <w:rPr>
          <w:sz w:val="28"/>
        </w:rPr>
        <w:t xml:space="preserve"> </w:t>
      </w:r>
      <w:r>
        <w:rPr>
          <w:sz w:val="28"/>
        </w:rPr>
        <w:t>новом</w:t>
      </w:r>
      <w:r w:rsidR="00053B3D">
        <w:rPr>
          <w:sz w:val="28"/>
        </w:rPr>
        <w:t xml:space="preserve"> </w:t>
      </w:r>
      <w:r>
        <w:rPr>
          <w:sz w:val="28"/>
        </w:rPr>
        <w:t>учебном</w:t>
      </w:r>
      <w:r w:rsidR="00053B3D">
        <w:rPr>
          <w:sz w:val="28"/>
        </w:rPr>
        <w:t xml:space="preserve"> </w:t>
      </w:r>
      <w:r>
        <w:rPr>
          <w:sz w:val="28"/>
        </w:rPr>
        <w:t>году.</w:t>
      </w:r>
    </w:p>
    <w:p w:rsidR="00053B3D" w:rsidRDefault="00053B3D" w:rsidP="00053B3D">
      <w:pPr>
        <w:pStyle w:val="a5"/>
        <w:tabs>
          <w:tab w:val="left" w:pos="1241"/>
        </w:tabs>
        <w:spacing w:after="3"/>
        <w:ind w:left="890" w:right="749" w:firstLine="0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551"/>
        <w:gridCol w:w="2834"/>
        <w:gridCol w:w="1984"/>
      </w:tblGrid>
      <w:tr w:rsidR="000C1B37">
        <w:trPr>
          <w:trHeight w:val="552"/>
        </w:trPr>
        <w:tc>
          <w:tcPr>
            <w:tcW w:w="1277" w:type="dxa"/>
          </w:tcPr>
          <w:p w:rsidR="000C1B37" w:rsidRDefault="008E2C8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Формаработы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spacing w:line="270" w:lineRule="atLeast"/>
              <w:ind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spacing w:line="270" w:lineRule="atLeast"/>
              <w:ind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проведениямероприятия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C1B37">
        <w:trPr>
          <w:trHeight w:val="1931"/>
        </w:trPr>
        <w:tc>
          <w:tcPr>
            <w:tcW w:w="1277" w:type="dxa"/>
            <w:vMerge w:val="restart"/>
          </w:tcPr>
          <w:p w:rsidR="000C1B37" w:rsidRDefault="008E2C8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Родительскоесобрание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705" w:firstLine="60"/>
              <w:rPr>
                <w:sz w:val="24"/>
              </w:rPr>
            </w:pPr>
            <w:r>
              <w:rPr>
                <w:sz w:val="24"/>
              </w:rPr>
              <w:t>«Путешествие встранузнаний».</w:t>
            </w:r>
          </w:p>
          <w:p w:rsidR="000C1B37" w:rsidRDefault="008E2C86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«Режим дня и егозначение. Созданиеусловий дома дляполноценного отдыхаиразвития детей».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0E38D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0E38D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E38D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0E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ФГОС</w:t>
            </w:r>
            <w:r w:rsidR="000E38D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 в детском</w:t>
            </w:r>
            <w:r w:rsidR="000E38D6">
              <w:rPr>
                <w:sz w:val="24"/>
              </w:rPr>
              <w:t xml:space="preserve"> </w:t>
            </w:r>
            <w:r>
              <w:rPr>
                <w:sz w:val="24"/>
              </w:rPr>
              <w:t>саду детей4–5 лет.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Воспитатели,родители</w:t>
            </w:r>
          </w:p>
        </w:tc>
      </w:tr>
      <w:tr w:rsidR="000C1B37">
        <w:trPr>
          <w:trHeight w:val="2483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«Сотрудничестводетского сада исемьи»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Получение и анализинформации оботношении родителей кхарактеру и формамвзаимодействия детскогосада с семьей, оготовностиродителей</w:t>
            </w:r>
          </w:p>
          <w:p w:rsidR="000C1B37" w:rsidRDefault="008E2C86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участвовать в жизнидетскогосада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z w:val="24"/>
              </w:rPr>
              <w:t>родители</w:t>
            </w:r>
          </w:p>
        </w:tc>
      </w:tr>
      <w:tr w:rsidR="000C1B37">
        <w:trPr>
          <w:trHeight w:val="1379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«Развитиеречидетей</w:t>
            </w:r>
          </w:p>
          <w:p w:rsidR="000C1B37" w:rsidRDefault="008E2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4-5лет».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едагогическоепросвещение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родителейповопросамречевого</w:t>
            </w:r>
            <w:proofErr w:type="spellEnd"/>
          </w:p>
          <w:p w:rsidR="000C1B37" w:rsidRDefault="008E2C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развитияребёнка.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Логопед,воспитатели</w:t>
            </w:r>
          </w:p>
        </w:tc>
      </w:tr>
      <w:tr w:rsidR="000C1B37">
        <w:trPr>
          <w:trHeight w:val="842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spacing w:line="276" w:lineRule="exact"/>
              <w:ind w:right="266" w:firstLine="60"/>
              <w:rPr>
                <w:sz w:val="24"/>
              </w:rPr>
            </w:pPr>
            <w:r>
              <w:rPr>
                <w:sz w:val="24"/>
              </w:rPr>
              <w:t>«Утренняягимнастика – залогбодрогонастроения»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Дать понять родителям означении зарядки вжизнидетей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Воспитатели,физ.инструктор</w:t>
            </w:r>
          </w:p>
        </w:tc>
      </w:tr>
      <w:tr w:rsidR="000C1B37">
        <w:trPr>
          <w:trHeight w:val="1932"/>
        </w:trPr>
        <w:tc>
          <w:tcPr>
            <w:tcW w:w="1277" w:type="dxa"/>
            <w:vMerge w:val="restart"/>
          </w:tcPr>
          <w:p w:rsidR="000C1B37" w:rsidRDefault="008E2C8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Конкурс поделокиз природногоматериала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«Осенниечудеса».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spacing w:line="276" w:lineRule="exact"/>
              <w:ind w:right="141"/>
              <w:rPr>
                <w:sz w:val="24"/>
              </w:rPr>
            </w:pPr>
            <w:r>
              <w:rPr>
                <w:sz w:val="24"/>
              </w:rPr>
              <w:t>Вовлечениевоспитанников иродителей в творческуюдеятельность, связаннуюс созданием изделий икомпозиций изприродногоматериала.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Воспитатели,родители,дети</w:t>
            </w:r>
          </w:p>
        </w:tc>
      </w:tr>
      <w:tr w:rsidR="000C1B37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0C1B37" w:rsidRDefault="008E2C86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>«Воспитываем</w:t>
            </w:r>
            <w:r>
              <w:rPr>
                <w:sz w:val="24"/>
              </w:rPr>
              <w:t>ребёнка»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left="166" w:right="375" w:hanging="60"/>
              <w:rPr>
                <w:sz w:val="24"/>
              </w:rPr>
            </w:pPr>
            <w:r>
              <w:rPr>
                <w:sz w:val="24"/>
              </w:rPr>
              <w:t>Информироватьродителейоважности</w:t>
            </w:r>
          </w:p>
          <w:p w:rsidR="000C1B37" w:rsidRDefault="008E2C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данноговопроса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spacing w:line="276" w:lineRule="exact"/>
              <w:ind w:right="603" w:firstLine="60"/>
              <w:rPr>
                <w:sz w:val="24"/>
              </w:rPr>
            </w:pPr>
            <w:r>
              <w:rPr>
                <w:sz w:val="24"/>
              </w:rPr>
              <w:t>«Что делать еслиребенок не хочетубирать за собойигрушки»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Дать рекомендацииродителям о способахвоздействиянаребенка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z w:val="24"/>
              </w:rPr>
              <w:t>психолог</w:t>
            </w:r>
          </w:p>
        </w:tc>
      </w:tr>
      <w:tr w:rsidR="000C1B37">
        <w:trPr>
          <w:trHeight w:val="1656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Осеннийпраздник</w:t>
            </w:r>
          </w:p>
        </w:tc>
        <w:tc>
          <w:tcPr>
            <w:tcW w:w="2551" w:type="dxa"/>
          </w:tcPr>
          <w:p w:rsidR="000C1B37" w:rsidRDefault="008E2C86" w:rsidP="00976856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«</w:t>
            </w:r>
            <w:r w:rsidR="00976856">
              <w:rPr>
                <w:sz w:val="24"/>
              </w:rPr>
              <w:t>Осенины</w:t>
            </w:r>
            <w:r>
              <w:rPr>
                <w:spacing w:val="-1"/>
                <w:sz w:val="24"/>
              </w:rPr>
              <w:t>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Побуждать детей иродителей к совместнойподготовке мероприятия.Способствовать</w:t>
            </w:r>
          </w:p>
          <w:p w:rsidR="000C1B37" w:rsidRDefault="008E2C86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созданиюположительныхэмоций.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Воспитатели,музыкальныйруководитель,родители,дети</w:t>
            </w:r>
          </w:p>
        </w:tc>
      </w:tr>
    </w:tbl>
    <w:p w:rsidR="000C1B37" w:rsidRDefault="000C1B37">
      <w:pPr>
        <w:jc w:val="both"/>
        <w:rPr>
          <w:sz w:val="24"/>
        </w:rPr>
        <w:sectPr w:rsidR="000C1B37" w:rsidSect="00053B3D">
          <w:pgSz w:w="11910" w:h="16840"/>
          <w:pgMar w:top="340" w:right="428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551"/>
        <w:gridCol w:w="2834"/>
        <w:gridCol w:w="1984"/>
      </w:tblGrid>
      <w:tr w:rsidR="000C1B37">
        <w:trPr>
          <w:trHeight w:val="1655"/>
        </w:trPr>
        <w:tc>
          <w:tcPr>
            <w:tcW w:w="1277" w:type="dxa"/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right="786"/>
              <w:rPr>
                <w:sz w:val="24"/>
              </w:rPr>
            </w:pPr>
            <w:r>
              <w:rPr>
                <w:spacing w:val="-1"/>
                <w:sz w:val="24"/>
              </w:rPr>
              <w:t>Открытый</w:t>
            </w:r>
            <w:r>
              <w:rPr>
                <w:sz w:val="24"/>
              </w:rPr>
              <w:t>диалог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«Драчуны. Какисправитьситуацию»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137" w:firstLine="60"/>
              <w:rPr>
                <w:sz w:val="24"/>
              </w:rPr>
            </w:pPr>
            <w:r>
              <w:rPr>
                <w:sz w:val="24"/>
              </w:rPr>
              <w:t>Вовлечение родителей впедагогическуюдеятельность.</w:t>
            </w:r>
          </w:p>
          <w:p w:rsidR="000C1B37" w:rsidRDefault="008E2C86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Совместный поиск путейрешения проблемвоспитания.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6" w:lineRule="exact"/>
              <w:ind w:right="356"/>
              <w:rPr>
                <w:sz w:val="24"/>
              </w:rPr>
            </w:pPr>
            <w:r>
              <w:rPr>
                <w:sz w:val="24"/>
              </w:rPr>
              <w:t>Воспитатель,психолог,родители, удетей которыхесть данныепроблемы</w:t>
            </w:r>
          </w:p>
        </w:tc>
      </w:tr>
      <w:tr w:rsidR="000C1B37">
        <w:trPr>
          <w:trHeight w:val="1103"/>
        </w:trPr>
        <w:tc>
          <w:tcPr>
            <w:tcW w:w="1277" w:type="dxa"/>
            <w:vMerge w:val="restart"/>
          </w:tcPr>
          <w:p w:rsidR="000C1B37" w:rsidRDefault="008E2C8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Фото-коллажкоДнюМатери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«Счастливые моментынашейжизни».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Воспитание любви ксвоеймаме,радостьи</w:t>
            </w:r>
          </w:p>
          <w:p w:rsidR="000C1B37" w:rsidRDefault="008E2C86"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гордость за нее, за еезолотыеруки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Воспитатели,дети,родители</w:t>
            </w:r>
          </w:p>
        </w:tc>
      </w:tr>
      <w:tr w:rsidR="000C1B37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«Деньматери»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Вовлечение родителей впедагогическуюдеятельность.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6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Воспитатели,музыкальныйруководитель,родители,дети</w:t>
            </w:r>
          </w:p>
        </w:tc>
      </w:tr>
      <w:tr w:rsidR="000C1B37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976856" w:rsidP="00976856">
            <w:pPr>
              <w:pStyle w:val="TableParagraph"/>
              <w:spacing w:line="273" w:lineRule="exact"/>
              <w:rPr>
                <w:sz w:val="24"/>
              </w:rPr>
            </w:pPr>
            <w:r w:rsidRPr="00976856">
              <w:rPr>
                <w:sz w:val="24"/>
              </w:rPr>
              <w:t xml:space="preserve">Консультация </w:t>
            </w:r>
          </w:p>
        </w:tc>
        <w:tc>
          <w:tcPr>
            <w:tcW w:w="2551" w:type="dxa"/>
          </w:tcPr>
          <w:p w:rsidR="000C1B37" w:rsidRDefault="00976856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 w:rsidRPr="00976856">
              <w:rPr>
                <w:sz w:val="24"/>
              </w:rPr>
              <w:t>«Роль дидактических игр в процессе ФЭМП у детей дошкольного возраста».</w:t>
            </w:r>
          </w:p>
        </w:tc>
        <w:tc>
          <w:tcPr>
            <w:tcW w:w="2834" w:type="dxa"/>
          </w:tcPr>
          <w:p w:rsidR="000C1B37" w:rsidRDefault="000C1B37">
            <w:pPr>
              <w:pStyle w:val="TableParagraph"/>
              <w:spacing w:line="276" w:lineRule="exact"/>
              <w:ind w:right="294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1655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Фоторепортаж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« Наша дружнаясемья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фото</w:t>
            </w:r>
          </w:p>
          <w:p w:rsidR="000C1B37" w:rsidRDefault="008E2C86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из жизни детей вгруппе: игры,занятия,труд)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tabs>
                <w:tab w:val="left" w:pos="1477"/>
                <w:tab w:val="left" w:pos="1878"/>
              </w:tabs>
              <w:spacing w:line="276" w:lineRule="exact"/>
              <w:ind w:right="5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уродителейположительногоотношения</w:t>
            </w:r>
            <w:r>
              <w:rPr>
                <w:sz w:val="24"/>
              </w:rPr>
              <w:tab/>
              <w:t>кдеятельности детей вдетскомсаду.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2760"/>
        </w:trPr>
        <w:tc>
          <w:tcPr>
            <w:tcW w:w="1277" w:type="dxa"/>
            <w:vMerge w:val="restart"/>
            <w:tcBorders>
              <w:bottom w:val="nil"/>
            </w:tcBorders>
          </w:tcPr>
          <w:p w:rsidR="000C1B37" w:rsidRDefault="008E2C8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Оформлениеучастка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«Зимняясказка»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Приобщитьмалоактивных родителейк совместной групповойдеятельности. Вовлечьродителей в совместнуюработу по постройкеснежного городка иукрашения участка сцелью совместноготворчества.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z w:val="24"/>
              </w:rPr>
              <w:t>родители</w:t>
            </w:r>
          </w:p>
        </w:tc>
      </w:tr>
      <w:tr w:rsidR="000C1B37">
        <w:trPr>
          <w:trHeight w:val="1931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Выставка-конкурсдетскихрисунков иподелок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«В гостях уДедушкиМороза»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Демонстрациятворческихспособностейдетей ,формированиетворческих навыков иумений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</w:t>
            </w:r>
          </w:p>
          <w:p w:rsidR="000C1B37" w:rsidRDefault="008E2C86">
            <w:pPr>
              <w:pStyle w:val="TableParagraph"/>
              <w:spacing w:line="270" w:lineRule="atLeast"/>
              <w:ind w:right="840"/>
              <w:rPr>
                <w:sz w:val="24"/>
              </w:rPr>
            </w:pPr>
            <w:r>
              <w:rPr>
                <w:sz w:val="24"/>
              </w:rPr>
              <w:t>взаимодействияродителейиДОУ.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Родители, дети,воспитатели</w:t>
            </w:r>
          </w:p>
        </w:tc>
      </w:tr>
      <w:tr w:rsidR="000C1B37">
        <w:trPr>
          <w:trHeight w:val="13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0C1B37" w:rsidRDefault="008E2C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«Какорганизоватьвыходной день сребенком”.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Поделиться опытом ввоспитаниисвоихдетей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ривлечь родителей кактивнойсовместной</w:t>
            </w:r>
          </w:p>
          <w:p w:rsidR="000C1B37" w:rsidRDefault="008E2C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деятельностивгруппе.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z w:val="24"/>
              </w:rPr>
              <w:t>родители</w:t>
            </w:r>
          </w:p>
        </w:tc>
      </w:tr>
      <w:tr w:rsidR="000C1B37">
        <w:trPr>
          <w:trHeight w:val="1931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«Права и обязанностиродителей»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Чётко обозначить праваи обязанности родителейпо воспитаниюсобственных детей,закреплённые взаконодательныхдокументах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Воспитатель(для родителейформальноблагополучныхсемей и семей изгруппыриска)</w:t>
            </w:r>
          </w:p>
        </w:tc>
      </w:tr>
      <w:tr w:rsidR="000C1B37">
        <w:trPr>
          <w:trHeight w:val="2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C1B37" w:rsidRDefault="008E2C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</w:p>
        </w:tc>
        <w:tc>
          <w:tcPr>
            <w:tcW w:w="2551" w:type="dxa"/>
            <w:tcBorders>
              <w:bottom w:val="nil"/>
            </w:tcBorders>
          </w:tcPr>
          <w:p w:rsidR="000C1B37" w:rsidRDefault="008E2C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«Здравствуй,Новый</w:t>
            </w:r>
          </w:p>
        </w:tc>
        <w:tc>
          <w:tcPr>
            <w:tcW w:w="2834" w:type="dxa"/>
            <w:tcBorders>
              <w:bottom w:val="nil"/>
            </w:tcBorders>
          </w:tcPr>
          <w:p w:rsidR="000C1B37" w:rsidRDefault="008E2C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Развиватьжелание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0C1B37" w:rsidRDefault="000C1B3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C1B37" w:rsidRDefault="000C1B37">
      <w:pPr>
        <w:rPr>
          <w:sz w:val="20"/>
        </w:rPr>
        <w:sectPr w:rsidR="000C1B37">
          <w:pgSz w:w="11910" w:h="16840"/>
          <w:pgMar w:top="4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1"/>
        <w:gridCol w:w="1982"/>
        <w:gridCol w:w="2548"/>
        <w:gridCol w:w="2834"/>
        <w:gridCol w:w="1984"/>
      </w:tblGrid>
      <w:tr w:rsidR="000C1B37">
        <w:trPr>
          <w:trHeight w:val="3035"/>
        </w:trPr>
        <w:tc>
          <w:tcPr>
            <w:tcW w:w="1281" w:type="dxa"/>
            <w:tcBorders>
              <w:top w:val="nil"/>
            </w:tcBorders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C1B37" w:rsidRDefault="008E2C86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48" w:type="dxa"/>
            <w:tcBorders>
              <w:top w:val="nil"/>
            </w:tcBorders>
          </w:tcPr>
          <w:p w:rsidR="000C1B37" w:rsidRDefault="008E2C8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год!».</w:t>
            </w:r>
          </w:p>
        </w:tc>
        <w:tc>
          <w:tcPr>
            <w:tcW w:w="2834" w:type="dxa"/>
            <w:tcBorders>
              <w:top w:val="nil"/>
            </w:tcBorders>
          </w:tcPr>
          <w:p w:rsidR="000C1B37" w:rsidRDefault="008E2C8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проводить активносовместные праздники,получатьудовлетворение отподготовленных общимколлективомразвлечений,воспитыватьсплочённость.</w:t>
            </w:r>
          </w:p>
          <w:p w:rsidR="000C1B37" w:rsidRDefault="008E2C86">
            <w:pPr>
              <w:pStyle w:val="TableParagraph"/>
              <w:spacing w:line="270" w:lineRule="atLeast"/>
              <w:ind w:left="108" w:right="214"/>
              <w:rPr>
                <w:sz w:val="24"/>
              </w:rPr>
            </w:pPr>
            <w:r>
              <w:rPr>
                <w:sz w:val="24"/>
              </w:rPr>
              <w:t>Приобщение к участию,вукрашениегруппы.</w:t>
            </w:r>
          </w:p>
        </w:tc>
        <w:tc>
          <w:tcPr>
            <w:tcW w:w="1984" w:type="dxa"/>
            <w:tcBorders>
              <w:top w:val="nil"/>
            </w:tcBorders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</w:tr>
      <w:tr w:rsidR="000C1B37">
        <w:trPr>
          <w:trHeight w:val="1655"/>
        </w:trPr>
        <w:tc>
          <w:tcPr>
            <w:tcW w:w="1281" w:type="dxa"/>
            <w:vMerge w:val="restart"/>
          </w:tcPr>
          <w:p w:rsidR="000C1B37" w:rsidRDefault="008E2C8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982" w:type="dxa"/>
          </w:tcPr>
          <w:p w:rsidR="000C1B37" w:rsidRDefault="008E2C86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48" w:type="dxa"/>
          </w:tcPr>
          <w:p w:rsidR="000C1B37" w:rsidRDefault="008E2C86">
            <w:pPr>
              <w:pStyle w:val="TableParagraph"/>
              <w:ind w:left="105" w:right="471" w:firstLine="60"/>
              <w:rPr>
                <w:sz w:val="24"/>
              </w:rPr>
            </w:pPr>
            <w:r>
              <w:rPr>
                <w:sz w:val="24"/>
              </w:rPr>
              <w:t>«Здоровый образжизни в домашнихусловиях»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Пропаганда здоровогообразажизни.</w:t>
            </w:r>
          </w:p>
          <w:p w:rsidR="000C1B37" w:rsidRDefault="008E2C86">
            <w:pPr>
              <w:pStyle w:val="TableParagraph"/>
              <w:spacing w:line="270" w:lineRule="atLeast"/>
              <w:ind w:left="108" w:right="288"/>
              <w:rPr>
                <w:sz w:val="24"/>
              </w:rPr>
            </w:pPr>
            <w:r>
              <w:rPr>
                <w:sz w:val="24"/>
              </w:rPr>
              <w:t>Привлечение вниманиясемьи к вопросамоздоровления детей вдомашнихусловиях.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Воспитатель,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r w:rsidR="00976856"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</w:t>
            </w:r>
          </w:p>
        </w:tc>
      </w:tr>
      <w:tr w:rsidR="000C1B37">
        <w:trPr>
          <w:trHeight w:val="1379"/>
        </w:trPr>
        <w:tc>
          <w:tcPr>
            <w:tcW w:w="1281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C1B37" w:rsidRDefault="008E2C86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48" w:type="dxa"/>
          </w:tcPr>
          <w:p w:rsidR="000C1B37" w:rsidRDefault="008E2C8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«Детскиеистерики»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Помочь родителямопределить причиныпоявленияистерикиудетейиспособыих</w:t>
            </w:r>
          </w:p>
          <w:p w:rsidR="000C1B37" w:rsidRDefault="008E2C8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C1B37">
        <w:trPr>
          <w:trHeight w:val="1655"/>
        </w:trPr>
        <w:tc>
          <w:tcPr>
            <w:tcW w:w="1281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C1B37" w:rsidRDefault="008E2C86">
            <w:pPr>
              <w:pStyle w:val="TableParagraph"/>
              <w:ind w:left="102" w:right="545"/>
              <w:rPr>
                <w:sz w:val="24"/>
              </w:rPr>
            </w:pPr>
            <w:r>
              <w:rPr>
                <w:sz w:val="24"/>
              </w:rPr>
              <w:t>Памятки дляродителей</w:t>
            </w:r>
          </w:p>
        </w:tc>
        <w:tc>
          <w:tcPr>
            <w:tcW w:w="2548" w:type="dxa"/>
          </w:tcPr>
          <w:p w:rsidR="000C1B37" w:rsidRDefault="008E2C86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«Искусствонаказывать ипрощать»</w:t>
            </w:r>
            <w:proofErr w:type="gramStart"/>
            <w:r>
              <w:rPr>
                <w:sz w:val="24"/>
              </w:rPr>
              <w:t>.“</w:t>
            </w:r>
            <w:proofErr w:type="gramEnd"/>
            <w:r>
              <w:rPr>
                <w:sz w:val="24"/>
              </w:rPr>
              <w:t xml:space="preserve"> Какправильно общаться сдетьми»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Продолжаем знакомитьродителей с наилучшимиспособами общения,наказания,поощрения</w:t>
            </w:r>
          </w:p>
          <w:p w:rsidR="000C1B37" w:rsidRDefault="008E2C86">
            <w:pPr>
              <w:pStyle w:val="TableParagraph"/>
              <w:spacing w:line="276" w:lineRule="exact"/>
              <w:ind w:left="108" w:right="402"/>
              <w:rPr>
                <w:sz w:val="24"/>
              </w:rPr>
            </w:pPr>
            <w:r>
              <w:rPr>
                <w:sz w:val="24"/>
              </w:rPr>
              <w:t>детей, разъяснения имнормнравственности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1932"/>
        </w:trPr>
        <w:tc>
          <w:tcPr>
            <w:tcW w:w="1281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C1B37" w:rsidRDefault="00976856">
            <w:pPr>
              <w:pStyle w:val="TableParagraph"/>
              <w:ind w:left="102" w:right="41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548" w:type="dxa"/>
          </w:tcPr>
          <w:p w:rsidR="000C1B37" w:rsidRDefault="00976856" w:rsidP="00976856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\и по ФЭМП</w:t>
            </w:r>
          </w:p>
        </w:tc>
        <w:tc>
          <w:tcPr>
            <w:tcW w:w="2834" w:type="dxa"/>
          </w:tcPr>
          <w:p w:rsidR="000C1B37" w:rsidRDefault="00976856">
            <w:pPr>
              <w:pStyle w:val="TableParagraph"/>
              <w:spacing w:line="276" w:lineRule="exact"/>
              <w:ind w:left="108" w:right="218"/>
              <w:rPr>
                <w:sz w:val="24"/>
              </w:rPr>
            </w:pPr>
            <w:r w:rsidRPr="00976856">
              <w:rPr>
                <w:sz w:val="24"/>
              </w:rPr>
              <w:t>Расширить и углубить знания родителей о пользе дидактических игр по математике для интеллектуального развития детей.</w:t>
            </w:r>
          </w:p>
        </w:tc>
        <w:tc>
          <w:tcPr>
            <w:tcW w:w="1984" w:type="dxa"/>
          </w:tcPr>
          <w:p w:rsidR="000C1B37" w:rsidRDefault="00976856" w:rsidP="00976856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</w:p>
        </w:tc>
      </w:tr>
      <w:tr w:rsidR="000C1B37">
        <w:trPr>
          <w:trHeight w:val="1931"/>
        </w:trPr>
        <w:tc>
          <w:tcPr>
            <w:tcW w:w="1281" w:type="dxa"/>
            <w:vMerge w:val="restart"/>
          </w:tcPr>
          <w:p w:rsidR="000C1B37" w:rsidRDefault="008E2C8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82" w:type="dxa"/>
          </w:tcPr>
          <w:p w:rsidR="000C1B37" w:rsidRDefault="008E2C86">
            <w:pPr>
              <w:pStyle w:val="TableParagraph"/>
              <w:ind w:left="102" w:right="85"/>
              <w:rPr>
                <w:sz w:val="24"/>
              </w:rPr>
            </w:pPr>
            <w:r>
              <w:rPr>
                <w:sz w:val="24"/>
              </w:rPr>
              <w:t>Поздравительнаястен- газета</w:t>
            </w:r>
          </w:p>
        </w:tc>
        <w:tc>
          <w:tcPr>
            <w:tcW w:w="2548" w:type="dxa"/>
          </w:tcPr>
          <w:p w:rsidR="000C1B37" w:rsidRDefault="008E2C86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«Лучше папы и дедадрузейненайти».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Воспитывать любовь иуважениедетейксвоимпапам, дедушкам,Российскойармии.</w:t>
            </w:r>
          </w:p>
          <w:p w:rsidR="000C1B37" w:rsidRDefault="008E2C86">
            <w:pPr>
              <w:pStyle w:val="TableParagraph"/>
              <w:spacing w:line="270" w:lineRule="atLeast"/>
              <w:ind w:left="108" w:right="239"/>
              <w:rPr>
                <w:sz w:val="24"/>
              </w:rPr>
            </w:pPr>
            <w:r>
              <w:rPr>
                <w:sz w:val="24"/>
              </w:rPr>
              <w:t>Включение родителей всовместнуюдеятельность</w:t>
            </w:r>
          </w:p>
        </w:tc>
        <w:tc>
          <w:tcPr>
            <w:tcW w:w="1984" w:type="dxa"/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</w:tr>
      <w:tr w:rsidR="000C1B37">
        <w:trPr>
          <w:trHeight w:val="1931"/>
        </w:trPr>
        <w:tc>
          <w:tcPr>
            <w:tcW w:w="1281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C1B37" w:rsidRDefault="008E2C86">
            <w:pPr>
              <w:pStyle w:val="TableParagraph"/>
              <w:ind w:left="102" w:right="56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z w:val="24"/>
              </w:rPr>
              <w:t>праздник спапами</w:t>
            </w:r>
          </w:p>
        </w:tc>
        <w:tc>
          <w:tcPr>
            <w:tcW w:w="2548" w:type="dxa"/>
          </w:tcPr>
          <w:p w:rsidR="000C1B37" w:rsidRDefault="008E2C86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«Еслихочешьбытьздоров…»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Приобщать семьи кздоровому образу жизни,воспитывать всовместной спортивнойдеятельности уважение ксвоемуздоровьюи</w:t>
            </w:r>
          </w:p>
          <w:p w:rsidR="000C1B37" w:rsidRDefault="008E2C8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интерескфизкультуре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Воспитатели,физ.</w:t>
            </w:r>
            <w:r w:rsidR="00976856">
              <w:rPr>
                <w:sz w:val="24"/>
              </w:rPr>
              <w:t>И</w:t>
            </w:r>
            <w:r>
              <w:rPr>
                <w:sz w:val="24"/>
              </w:rPr>
              <w:t>нструктор</w:t>
            </w:r>
          </w:p>
        </w:tc>
      </w:tr>
      <w:tr w:rsidR="000C1B37">
        <w:trPr>
          <w:trHeight w:val="1380"/>
        </w:trPr>
        <w:tc>
          <w:tcPr>
            <w:tcW w:w="1281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:rsidR="000C1B37" w:rsidRDefault="008E2C86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48" w:type="dxa"/>
          </w:tcPr>
          <w:p w:rsidR="000C1B37" w:rsidRDefault="008E2C86">
            <w:pPr>
              <w:pStyle w:val="TableParagraph"/>
              <w:ind w:left="105" w:right="432"/>
              <w:rPr>
                <w:sz w:val="24"/>
              </w:rPr>
            </w:pPr>
            <w:r>
              <w:rPr>
                <w:sz w:val="24"/>
              </w:rPr>
              <w:t>«Азбука общения сребенком»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Обогащатьпедагогическое умениеродителей новымиприемамивобщениис</w:t>
            </w:r>
          </w:p>
          <w:p w:rsidR="000C1B37" w:rsidRDefault="008E2C8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551"/>
        </w:trPr>
        <w:tc>
          <w:tcPr>
            <w:tcW w:w="1281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0C1B37" w:rsidRDefault="008E2C86">
            <w:pPr>
              <w:pStyle w:val="TableParagraph"/>
              <w:spacing w:line="276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«Развитиепредставленийо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spacing w:line="276" w:lineRule="exact"/>
              <w:ind w:left="108" w:right="109"/>
              <w:rPr>
                <w:sz w:val="24"/>
              </w:rPr>
            </w:pPr>
            <w:r>
              <w:rPr>
                <w:sz w:val="24"/>
              </w:rPr>
              <w:t>Датьуглублённыезнанияоматематических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C1B37" w:rsidRDefault="000C1B37">
      <w:pPr>
        <w:spacing w:line="273" w:lineRule="exact"/>
        <w:rPr>
          <w:sz w:val="24"/>
        </w:rPr>
        <w:sectPr w:rsidR="000C1B37">
          <w:pgSz w:w="11910" w:h="16840"/>
          <w:pgMar w:top="4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983"/>
        <w:gridCol w:w="2549"/>
        <w:gridCol w:w="2835"/>
        <w:gridCol w:w="1985"/>
      </w:tblGrid>
      <w:tr w:rsidR="000C1B37">
        <w:trPr>
          <w:trHeight w:val="827"/>
        </w:trPr>
        <w:tc>
          <w:tcPr>
            <w:tcW w:w="1282" w:type="dxa"/>
            <w:vMerge w:val="restart"/>
            <w:tcBorders>
              <w:top w:val="nil"/>
            </w:tcBorders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spacing w:line="276" w:lineRule="exact"/>
              <w:ind w:left="103" w:right="117"/>
              <w:rPr>
                <w:sz w:val="24"/>
              </w:rPr>
            </w:pPr>
            <w:r>
              <w:rPr>
                <w:sz w:val="24"/>
              </w:rPr>
              <w:t>цвете, форме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еличинепосредствомразвивающихигр»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развивающихиграх</w:t>
            </w:r>
          </w:p>
        </w:tc>
        <w:tc>
          <w:tcPr>
            <w:tcW w:w="1985" w:type="dxa"/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</w:tr>
      <w:tr w:rsidR="000C1B37">
        <w:trPr>
          <w:trHeight w:val="1104"/>
        </w:trPr>
        <w:tc>
          <w:tcPr>
            <w:tcW w:w="1282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0C1B37" w:rsidRDefault="008E2C86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ind w:left="103" w:right="243"/>
              <w:rPr>
                <w:sz w:val="24"/>
              </w:rPr>
            </w:pPr>
            <w:r>
              <w:rPr>
                <w:sz w:val="24"/>
              </w:rPr>
              <w:t>«Роль отца ввоспитанииребёнка»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spacing w:line="276" w:lineRule="exact"/>
              <w:ind w:left="105" w:right="276"/>
              <w:rPr>
                <w:sz w:val="24"/>
              </w:rPr>
            </w:pPr>
            <w:r>
              <w:rPr>
                <w:sz w:val="24"/>
              </w:rPr>
              <w:t>Информироватьродителей о значенииролиотцаввоспитанииребёнка.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3035"/>
        </w:trPr>
        <w:tc>
          <w:tcPr>
            <w:tcW w:w="1282" w:type="dxa"/>
            <w:vMerge w:val="restart"/>
          </w:tcPr>
          <w:p w:rsidR="000C1B37" w:rsidRDefault="008E2C8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83" w:type="dxa"/>
          </w:tcPr>
          <w:p w:rsidR="000C1B37" w:rsidRDefault="008E2C86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ind w:left="103" w:right="563"/>
              <w:rPr>
                <w:sz w:val="24"/>
              </w:rPr>
            </w:pPr>
            <w:r>
              <w:rPr>
                <w:sz w:val="24"/>
              </w:rPr>
              <w:t>« Мамочка милая,мамамоя»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Демонстрациятворческихспособностейдетей, сформированныхтворческих умений инавыков. Развитиеэмоционально-насыщенноговзаимодействияродителей, детей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аботников детскогосада.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left="104" w:right="335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Воспитатели,музыкальныйруководитель,родители,дети</w:t>
            </w:r>
          </w:p>
        </w:tc>
      </w:tr>
      <w:tr w:rsidR="000C1B37">
        <w:trPr>
          <w:trHeight w:val="1931"/>
        </w:trPr>
        <w:tc>
          <w:tcPr>
            <w:tcW w:w="1282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0C1B37" w:rsidRDefault="008E2C86">
            <w:pPr>
              <w:pStyle w:val="TableParagraph"/>
              <w:ind w:left="101" w:right="898"/>
              <w:rPr>
                <w:sz w:val="24"/>
              </w:rPr>
            </w:pPr>
            <w:r>
              <w:rPr>
                <w:sz w:val="24"/>
              </w:rPr>
              <w:t>Конкурсрисунков</w:t>
            </w: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ind w:left="103" w:right="663"/>
              <w:rPr>
                <w:sz w:val="24"/>
              </w:rPr>
            </w:pPr>
            <w:r>
              <w:rPr>
                <w:sz w:val="24"/>
              </w:rPr>
              <w:t>«Мама, мамочка,мамуля»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Демонстрацияуважительногоотношения детского садак семейным ценностям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 позитивногоотношенияродителейк</w:t>
            </w:r>
          </w:p>
          <w:p w:rsidR="000C1B37" w:rsidRDefault="008E2C8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детскомусаду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z w:val="24"/>
              </w:rPr>
              <w:t>дети</w:t>
            </w:r>
          </w:p>
        </w:tc>
      </w:tr>
      <w:tr w:rsidR="000C1B37">
        <w:trPr>
          <w:trHeight w:val="1103"/>
        </w:trPr>
        <w:tc>
          <w:tcPr>
            <w:tcW w:w="1282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0C1B37" w:rsidRDefault="008E2C86">
            <w:pPr>
              <w:pStyle w:val="TableParagraph"/>
              <w:ind w:left="101" w:right="413"/>
              <w:rPr>
                <w:sz w:val="24"/>
              </w:rPr>
            </w:pPr>
            <w:r>
              <w:rPr>
                <w:sz w:val="24"/>
              </w:rPr>
              <w:t>Подарки длялюбимыхмам</w:t>
            </w: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ind w:left="103" w:right="320"/>
              <w:rPr>
                <w:sz w:val="24"/>
              </w:rPr>
            </w:pPr>
            <w:r>
              <w:rPr>
                <w:sz w:val="24"/>
              </w:rPr>
              <w:t>«Роднее мамы друганет»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 xml:space="preserve">Воспитание любви </w:t>
            </w:r>
            <w:proofErr w:type="spellStart"/>
            <w:r>
              <w:rPr>
                <w:sz w:val="24"/>
              </w:rPr>
              <w:t>кмаме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емонстрациясформировавшихсяуменийинавыков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z w:val="24"/>
              </w:rPr>
              <w:t>дети</w:t>
            </w:r>
          </w:p>
        </w:tc>
      </w:tr>
      <w:tr w:rsidR="000C1B37">
        <w:trPr>
          <w:trHeight w:val="1103"/>
        </w:trPr>
        <w:tc>
          <w:tcPr>
            <w:tcW w:w="1282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0C1B37" w:rsidRDefault="008E2C86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«Детскиеконфликты»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Дать рекомендацииродителям о способахразрешениядетский</w:t>
            </w:r>
          </w:p>
          <w:p w:rsidR="000C1B37" w:rsidRDefault="008E2C8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z w:val="24"/>
              </w:rPr>
              <w:t>психолог</w:t>
            </w:r>
          </w:p>
        </w:tc>
      </w:tr>
      <w:tr w:rsidR="000C1B37">
        <w:trPr>
          <w:trHeight w:val="1656"/>
        </w:trPr>
        <w:tc>
          <w:tcPr>
            <w:tcW w:w="1282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ind w:left="103" w:right="298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"/>
                <w:sz w:val="24"/>
              </w:rPr>
              <w:t xml:space="preserve">самостоятельности </w:t>
            </w:r>
            <w:r>
              <w:rPr>
                <w:sz w:val="24"/>
              </w:rPr>
              <w:t>удетей»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spacing w:line="276" w:lineRule="exact"/>
              <w:ind w:left="105" w:right="220"/>
              <w:rPr>
                <w:sz w:val="24"/>
              </w:rPr>
            </w:pPr>
            <w:r>
              <w:rPr>
                <w:sz w:val="24"/>
              </w:rPr>
              <w:t>Усиленность ребенка вродительских видахдеятельностивомногомзависит от умениядействоватьсамостоятельно.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2207"/>
        </w:trPr>
        <w:tc>
          <w:tcPr>
            <w:tcW w:w="1282" w:type="dxa"/>
            <w:vMerge w:val="restart"/>
          </w:tcPr>
          <w:p w:rsidR="000C1B37" w:rsidRDefault="008E2C8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83" w:type="dxa"/>
          </w:tcPr>
          <w:p w:rsidR="000C1B37" w:rsidRDefault="008E2C86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ind w:left="103" w:right="541"/>
              <w:rPr>
                <w:sz w:val="24"/>
              </w:rPr>
            </w:pPr>
            <w:r>
              <w:rPr>
                <w:sz w:val="24"/>
              </w:rPr>
              <w:t>«Играйте вместе сдетьми»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Формировать у детейуровня развитияпознавательныхинтересов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путемнаблюдения ребенка вразныхвидах</w:t>
            </w:r>
          </w:p>
          <w:p w:rsidR="000C1B37" w:rsidRDefault="008E2C86">
            <w:pPr>
              <w:pStyle w:val="TableParagraph"/>
              <w:spacing w:line="270" w:lineRule="atLeast"/>
              <w:ind w:left="105" w:right="109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1655"/>
        </w:trPr>
        <w:tc>
          <w:tcPr>
            <w:tcW w:w="1282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0C1B37" w:rsidRDefault="008E2C86">
            <w:pPr>
              <w:pStyle w:val="TableParagraph"/>
              <w:ind w:left="101" w:right="569"/>
              <w:rPr>
                <w:sz w:val="24"/>
              </w:rPr>
            </w:pPr>
            <w:r>
              <w:rPr>
                <w:sz w:val="24"/>
              </w:rPr>
              <w:t>Памятка дляродителей</w:t>
            </w: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ind w:left="103" w:right="226"/>
              <w:rPr>
                <w:sz w:val="24"/>
              </w:rPr>
            </w:pPr>
            <w:r>
              <w:rPr>
                <w:sz w:val="24"/>
              </w:rPr>
              <w:t>«Безопасные шаги напути к безопасностинадороге».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Реализация единоговоспитательного подходапо обучению детейправилам дорожногодвижениявдетскомсаду</w:t>
            </w:r>
          </w:p>
          <w:p w:rsidR="000C1B37" w:rsidRDefault="008E2C8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идома.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>
        <w:trPr>
          <w:trHeight w:val="828"/>
        </w:trPr>
        <w:tc>
          <w:tcPr>
            <w:tcW w:w="1282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0C1B37" w:rsidRDefault="008E2C86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0C1B37" w:rsidRDefault="008E2C86">
            <w:pPr>
              <w:pStyle w:val="TableParagraph"/>
              <w:spacing w:line="270" w:lineRule="atLeast"/>
              <w:ind w:left="101" w:right="710"/>
              <w:rPr>
                <w:sz w:val="24"/>
              </w:rPr>
            </w:pPr>
            <w:r>
              <w:rPr>
                <w:sz w:val="24"/>
              </w:rPr>
              <w:t>рисунков иподелок</w:t>
            </w:r>
          </w:p>
        </w:tc>
        <w:tc>
          <w:tcPr>
            <w:tcW w:w="2549" w:type="dxa"/>
          </w:tcPr>
          <w:p w:rsidR="000C1B37" w:rsidRDefault="008E2C8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«Первоцветы»</w:t>
            </w:r>
          </w:p>
        </w:tc>
        <w:tc>
          <w:tcPr>
            <w:tcW w:w="2835" w:type="dxa"/>
          </w:tcPr>
          <w:p w:rsidR="000C1B37" w:rsidRDefault="008E2C8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:rsidR="000C1B37" w:rsidRDefault="008E2C86">
            <w:pPr>
              <w:pStyle w:val="TableParagraph"/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творческихспособностейдетей,формирование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Родители,дети</w:t>
            </w:r>
          </w:p>
        </w:tc>
      </w:tr>
    </w:tbl>
    <w:p w:rsidR="000C1B37" w:rsidRDefault="000C1B37">
      <w:pPr>
        <w:spacing w:line="273" w:lineRule="exact"/>
        <w:rPr>
          <w:sz w:val="24"/>
        </w:rPr>
        <w:sectPr w:rsidR="000C1B37">
          <w:pgSz w:w="11910" w:h="16840"/>
          <w:pgMar w:top="4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551"/>
        <w:gridCol w:w="2834"/>
        <w:gridCol w:w="1984"/>
      </w:tblGrid>
      <w:tr w:rsidR="000C1B37" w:rsidTr="006F7A49">
        <w:trPr>
          <w:trHeight w:val="1103"/>
        </w:trPr>
        <w:tc>
          <w:tcPr>
            <w:tcW w:w="1277" w:type="dxa"/>
            <w:vMerge w:val="restart"/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spacing w:line="276" w:lineRule="exact"/>
              <w:ind w:right="443"/>
              <w:rPr>
                <w:sz w:val="24"/>
              </w:rPr>
            </w:pPr>
            <w:r>
              <w:rPr>
                <w:sz w:val="24"/>
              </w:rPr>
              <w:t>творческихнавыковиумений. РазвитиевзаимодействияродителейиДОУ.</w:t>
            </w:r>
          </w:p>
        </w:tc>
        <w:tc>
          <w:tcPr>
            <w:tcW w:w="1984" w:type="dxa"/>
          </w:tcPr>
          <w:p w:rsidR="000C1B37" w:rsidRDefault="000C1B37">
            <w:pPr>
              <w:pStyle w:val="TableParagraph"/>
              <w:ind w:left="0"/>
              <w:rPr>
                <w:sz w:val="24"/>
              </w:rPr>
            </w:pPr>
          </w:p>
        </w:tc>
      </w:tr>
      <w:tr w:rsidR="000C1B37" w:rsidTr="006F7A49">
        <w:trPr>
          <w:trHeight w:val="1379"/>
        </w:trPr>
        <w:tc>
          <w:tcPr>
            <w:tcW w:w="1277" w:type="dxa"/>
            <w:vMerge/>
            <w:tcBorders>
              <w:top w:val="nil"/>
            </w:tcBorders>
          </w:tcPr>
          <w:p w:rsidR="000C1B37" w:rsidRDefault="000C1B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Просмотрразличных видовзанятий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«Деньоткрытыхдверей»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Знакомство родителей сзадачами</w:t>
            </w:r>
          </w:p>
          <w:p w:rsidR="000C1B37" w:rsidRDefault="008E2C8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программывоспитанияиобученияв</w:t>
            </w:r>
          </w:p>
          <w:p w:rsidR="000C1B37" w:rsidRDefault="008E2C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детскомсаду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C1B37" w:rsidTr="006F7A49">
        <w:trPr>
          <w:trHeight w:val="1380"/>
        </w:trPr>
        <w:tc>
          <w:tcPr>
            <w:tcW w:w="1277" w:type="dxa"/>
            <w:vMerge w:val="restart"/>
          </w:tcPr>
          <w:p w:rsidR="000C1B37" w:rsidRDefault="008E2C8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85" w:type="dxa"/>
          </w:tcPr>
          <w:p w:rsidR="000C1B37" w:rsidRDefault="008E2C8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Родительскоесобрание</w:t>
            </w:r>
          </w:p>
        </w:tc>
        <w:tc>
          <w:tcPr>
            <w:tcW w:w="2551" w:type="dxa"/>
          </w:tcPr>
          <w:p w:rsidR="000C1B37" w:rsidRDefault="008E2C86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«Вот и стали мы нагодвзрослее»</w:t>
            </w:r>
          </w:p>
        </w:tc>
        <w:tc>
          <w:tcPr>
            <w:tcW w:w="2834" w:type="dxa"/>
          </w:tcPr>
          <w:p w:rsidR="000C1B37" w:rsidRDefault="008E2C86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Дать информацию обуспехах детей на конецучебного года,подготовить родителей кначалуследующегогода.</w:t>
            </w:r>
          </w:p>
        </w:tc>
        <w:tc>
          <w:tcPr>
            <w:tcW w:w="1984" w:type="dxa"/>
          </w:tcPr>
          <w:p w:rsidR="000C1B37" w:rsidRDefault="008E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F7A49" w:rsidTr="006F7A49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6F7A49" w:rsidRDefault="006F7A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F7A49" w:rsidRDefault="006F7A49">
            <w:pPr>
              <w:pStyle w:val="TableParagraph"/>
              <w:spacing w:line="273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Анкетирование</w:t>
            </w:r>
          </w:p>
        </w:tc>
        <w:tc>
          <w:tcPr>
            <w:tcW w:w="2551" w:type="dxa"/>
          </w:tcPr>
          <w:p w:rsidR="006F7A49" w:rsidRDefault="006F7A49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«Что вы ждете отдетскогосадав</w:t>
            </w:r>
          </w:p>
          <w:p w:rsidR="006F7A49" w:rsidRDefault="006F7A49">
            <w:pPr>
              <w:pStyle w:val="TableParagraph"/>
              <w:ind w:right="588" w:firstLine="60"/>
              <w:rPr>
                <w:sz w:val="24"/>
              </w:rPr>
            </w:pPr>
            <w:r>
              <w:rPr>
                <w:sz w:val="24"/>
              </w:rPr>
              <w:t>будущемгоду?»</w:t>
            </w:r>
          </w:p>
        </w:tc>
        <w:tc>
          <w:tcPr>
            <w:tcW w:w="2834" w:type="dxa"/>
          </w:tcPr>
          <w:p w:rsidR="006F7A49" w:rsidRDefault="006F7A49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Выявить у родителей ихудовлетворенность</w:t>
            </w:r>
          </w:p>
          <w:p w:rsidR="006F7A49" w:rsidRDefault="006F7A49">
            <w:pPr>
              <w:pStyle w:val="TableParagraph"/>
              <w:spacing w:line="276" w:lineRule="exact"/>
              <w:ind w:right="413"/>
              <w:rPr>
                <w:sz w:val="24"/>
              </w:rPr>
            </w:pPr>
            <w:r>
              <w:rPr>
                <w:sz w:val="24"/>
              </w:rPr>
              <w:t>работойдетскогосада</w:t>
            </w:r>
          </w:p>
        </w:tc>
        <w:tc>
          <w:tcPr>
            <w:tcW w:w="1984" w:type="dxa"/>
          </w:tcPr>
          <w:p w:rsidR="006F7A49" w:rsidRDefault="006F7A49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F7A49" w:rsidTr="006F7A49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6F7A49" w:rsidRDefault="006F7A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F7A49" w:rsidRDefault="006F7A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Выставкадетскойлитературы</w:t>
            </w:r>
          </w:p>
        </w:tc>
        <w:tc>
          <w:tcPr>
            <w:tcW w:w="2551" w:type="dxa"/>
          </w:tcPr>
          <w:p w:rsidR="006F7A49" w:rsidRDefault="006F7A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«Этих дней несмолкнетслава»</w:t>
            </w:r>
          </w:p>
        </w:tc>
        <w:tc>
          <w:tcPr>
            <w:tcW w:w="2834" w:type="dxa"/>
          </w:tcPr>
          <w:p w:rsidR="006F7A49" w:rsidRDefault="006F7A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Воспитаниепатриотизма</w:t>
            </w:r>
          </w:p>
          <w:p w:rsidR="006F7A49" w:rsidRDefault="006F7A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,сотрудничество сродителями</w:t>
            </w:r>
          </w:p>
        </w:tc>
        <w:tc>
          <w:tcPr>
            <w:tcW w:w="1984" w:type="dxa"/>
          </w:tcPr>
          <w:p w:rsidR="006F7A49" w:rsidRDefault="006F7A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F7A49" w:rsidTr="006F7A49">
        <w:trPr>
          <w:trHeight w:val="828"/>
        </w:trPr>
        <w:tc>
          <w:tcPr>
            <w:tcW w:w="1277" w:type="dxa"/>
            <w:vMerge/>
            <w:tcBorders>
              <w:top w:val="nil"/>
            </w:tcBorders>
          </w:tcPr>
          <w:p w:rsidR="006F7A49" w:rsidRDefault="006F7A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F7A49" w:rsidRDefault="006F7A49">
            <w:pPr>
              <w:pStyle w:val="TableParagraph"/>
              <w:spacing w:line="276" w:lineRule="exact"/>
              <w:ind w:right="656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551" w:type="dxa"/>
          </w:tcPr>
          <w:p w:rsidR="006F7A49" w:rsidRDefault="006F7A49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«Подарокветерану»</w:t>
            </w:r>
          </w:p>
        </w:tc>
        <w:tc>
          <w:tcPr>
            <w:tcW w:w="2834" w:type="dxa"/>
          </w:tcPr>
          <w:p w:rsidR="006F7A49" w:rsidRDefault="006F7A49">
            <w:pPr>
              <w:pStyle w:val="TableParagraph"/>
              <w:spacing w:line="270" w:lineRule="atLeast"/>
              <w:ind w:right="849"/>
              <w:rPr>
                <w:sz w:val="24"/>
              </w:rPr>
            </w:pPr>
            <w:r>
              <w:rPr>
                <w:sz w:val="24"/>
              </w:rPr>
              <w:t>Вовлечение участниковобразовательногопроцесса (детей,родителей, педагогов) втворческую совместнуюдеятельность поизготовлению подарковветеранам.</w:t>
            </w:r>
          </w:p>
        </w:tc>
        <w:tc>
          <w:tcPr>
            <w:tcW w:w="1984" w:type="dxa"/>
          </w:tcPr>
          <w:p w:rsidR="006F7A49" w:rsidRDefault="006F7A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Воспитатели,дети,родители</w:t>
            </w:r>
          </w:p>
        </w:tc>
      </w:tr>
      <w:tr w:rsidR="006F7A49" w:rsidTr="006F7A49">
        <w:trPr>
          <w:trHeight w:val="2207"/>
        </w:trPr>
        <w:tc>
          <w:tcPr>
            <w:tcW w:w="1277" w:type="dxa"/>
            <w:vMerge/>
            <w:tcBorders>
              <w:top w:val="nil"/>
            </w:tcBorders>
          </w:tcPr>
          <w:p w:rsidR="006F7A49" w:rsidRDefault="006F7A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F7A49" w:rsidRDefault="006F7A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51" w:type="dxa"/>
          </w:tcPr>
          <w:p w:rsidR="006F7A49" w:rsidRDefault="006F7A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6F7A49" w:rsidRDefault="006F7A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«Опасностиподстерегающиеваслетом»</w:t>
            </w:r>
          </w:p>
        </w:tc>
        <w:tc>
          <w:tcPr>
            <w:tcW w:w="2834" w:type="dxa"/>
          </w:tcPr>
          <w:p w:rsidR="006F7A49" w:rsidRDefault="006F7A4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Довести до сведенияродителей о важностибезопасногоповеденияудошкольников в быту инаприродевлетнее</w:t>
            </w:r>
          </w:p>
          <w:p w:rsidR="006F7A49" w:rsidRDefault="006F7A49">
            <w:pPr>
              <w:pStyle w:val="TableParagraph"/>
              <w:spacing w:line="276" w:lineRule="exact"/>
              <w:ind w:right="192" w:firstLine="60"/>
              <w:rPr>
                <w:sz w:val="24"/>
              </w:rPr>
            </w:pPr>
            <w:r>
              <w:rPr>
                <w:sz w:val="24"/>
              </w:rPr>
              <w:t>время.</w:t>
            </w:r>
          </w:p>
        </w:tc>
        <w:tc>
          <w:tcPr>
            <w:tcW w:w="1984" w:type="dxa"/>
          </w:tcPr>
          <w:p w:rsidR="006F7A49" w:rsidRDefault="006F7A49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F7A49" w:rsidTr="006F7A49">
        <w:trPr>
          <w:trHeight w:val="1655"/>
        </w:trPr>
        <w:tc>
          <w:tcPr>
            <w:tcW w:w="1277" w:type="dxa"/>
            <w:vMerge/>
            <w:tcBorders>
              <w:top w:val="nil"/>
            </w:tcBorders>
          </w:tcPr>
          <w:p w:rsidR="006F7A49" w:rsidRDefault="006F7A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F7A49" w:rsidRDefault="006F7A4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6F7A49" w:rsidRDefault="006F7A49">
            <w:pPr>
              <w:pStyle w:val="TableParagraph"/>
              <w:ind w:right="323"/>
              <w:rPr>
                <w:sz w:val="24"/>
              </w:rPr>
            </w:pPr>
          </w:p>
        </w:tc>
        <w:tc>
          <w:tcPr>
            <w:tcW w:w="2834" w:type="dxa"/>
          </w:tcPr>
          <w:p w:rsidR="006F7A49" w:rsidRDefault="006F7A49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6F7A49" w:rsidRDefault="006F7A49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</w:tbl>
    <w:p w:rsidR="000C1B37" w:rsidRDefault="000C1B37">
      <w:pPr>
        <w:pStyle w:val="a3"/>
        <w:spacing w:before="8"/>
        <w:rPr>
          <w:sz w:val="16"/>
        </w:rPr>
      </w:pPr>
    </w:p>
    <w:p w:rsidR="000C1B37" w:rsidRDefault="008E2C86">
      <w:pPr>
        <w:pStyle w:val="a3"/>
        <w:tabs>
          <w:tab w:val="left" w:pos="1800"/>
          <w:tab w:val="left" w:pos="2960"/>
          <w:tab w:val="left" w:pos="3708"/>
          <w:tab w:val="left" w:pos="5940"/>
          <w:tab w:val="left" w:pos="8127"/>
        </w:tabs>
        <w:spacing w:before="88"/>
        <w:ind w:left="821" w:right="547" w:firstLine="567"/>
      </w:pPr>
      <w:r>
        <w:t>В</w:t>
      </w:r>
      <w:r>
        <w:tab/>
        <w:t>течение</w:t>
      </w:r>
      <w:r>
        <w:tab/>
        <w:t>года</w:t>
      </w:r>
      <w:r>
        <w:tab/>
        <w:t>систематическое</w:t>
      </w:r>
      <w:r>
        <w:tab/>
        <w:t>индивидуальное</w:t>
      </w:r>
      <w:r>
        <w:tab/>
        <w:t>консультированиеродителейпо интересующимтемам.</w:t>
      </w:r>
    </w:p>
    <w:p w:rsidR="000C1B37" w:rsidRDefault="008E2C86">
      <w:pPr>
        <w:pStyle w:val="a3"/>
        <w:tabs>
          <w:tab w:val="left" w:pos="1755"/>
          <w:tab w:val="left" w:pos="4190"/>
          <w:tab w:val="left" w:pos="4566"/>
          <w:tab w:val="left" w:pos="6034"/>
          <w:tab w:val="left" w:pos="7851"/>
        </w:tabs>
        <w:spacing w:line="322" w:lineRule="exact"/>
        <w:ind w:right="546"/>
        <w:jc w:val="right"/>
      </w:pPr>
      <w:r>
        <w:t>Оформление</w:t>
      </w:r>
      <w:r>
        <w:tab/>
        <w:t>папок-передвижек</w:t>
      </w:r>
      <w:r>
        <w:tab/>
        <w:t>и</w:t>
      </w:r>
      <w:r>
        <w:tab/>
        <w:t>наглядной</w:t>
      </w:r>
      <w:r>
        <w:tab/>
        <w:t>информации:</w:t>
      </w:r>
      <w:r>
        <w:tab/>
        <w:t>«Осень»,</w:t>
      </w:r>
    </w:p>
    <w:p w:rsidR="000C1B37" w:rsidRDefault="008E2C86">
      <w:pPr>
        <w:pStyle w:val="a3"/>
        <w:spacing w:line="322" w:lineRule="exact"/>
        <w:ind w:right="548"/>
        <w:jc w:val="right"/>
      </w:pPr>
      <w:r>
        <w:t>«Поздняяосень</w:t>
      </w:r>
      <w:proofErr w:type="gramStart"/>
      <w:r>
        <w:t>»«</w:t>
      </w:r>
      <w:proofErr w:type="gramEnd"/>
      <w:r>
        <w:t>Зимаизимние  приметы».«День  конституцииРоссии»..</w:t>
      </w:r>
    </w:p>
    <w:p w:rsidR="000C1B37" w:rsidRDefault="008E2C86">
      <w:pPr>
        <w:pStyle w:val="a3"/>
        <w:tabs>
          <w:tab w:val="left" w:pos="4894"/>
        </w:tabs>
        <w:spacing w:line="322" w:lineRule="exact"/>
        <w:ind w:right="546"/>
        <w:jc w:val="right"/>
      </w:pPr>
      <w:r>
        <w:t>«Весна»«Добрыесоветыродителям»,</w:t>
      </w:r>
      <w:r>
        <w:tab/>
        <w:t>«Режимдня»,«Интересныезанятия»,</w:t>
      </w:r>
    </w:p>
    <w:p w:rsidR="000C1B37" w:rsidRDefault="008E2C86">
      <w:pPr>
        <w:pStyle w:val="a3"/>
        <w:spacing w:before="1"/>
        <w:ind w:left="821" w:right="544"/>
        <w:jc w:val="both"/>
      </w:pPr>
      <w:r>
        <w:t>«Задачинановыйучебныйгод»,«Мерыпрофилактикизаболеваемостивдетскомсаду»,«Еслихочешьбытьздоровым–</w:t>
      </w:r>
      <w:r>
        <w:lastRenderedPageBreak/>
        <w:t>закаляйся!»«Памяткадляродителейобезопасностидетейвд/с»«Возрастныеособенностидошкольников4-5лет»,«ЧтотакоеНовыйгод?»,«Семьродительскихзаблуждений о морозной погоде».«Поздравляем наших пап», «Наши мамылучше  всех»,  «  День  смеха»,  «День  защиты  детей»,  «День  родины».</w:t>
      </w:r>
    </w:p>
    <w:p w:rsidR="000C1B37" w:rsidRDefault="008E2C86">
      <w:pPr>
        <w:pStyle w:val="a3"/>
        <w:spacing w:before="1" w:line="322" w:lineRule="exact"/>
        <w:ind w:left="821"/>
        <w:jc w:val="both"/>
      </w:pPr>
      <w:r>
        <w:t>«Осторожно,клещи»,«Травмы»,«Денькосмонавтики»,«ДеньПобеды»,</w:t>
      </w:r>
    </w:p>
    <w:p w:rsidR="000C1B37" w:rsidRDefault="008E2C86">
      <w:pPr>
        <w:pStyle w:val="a3"/>
        <w:ind w:left="822" w:right="544" w:hanging="1"/>
        <w:jc w:val="both"/>
      </w:pPr>
      <w:r>
        <w:t>«Прилёт птиц». «Игры по дороге в детский сад», «Масленица»,«Памятка дляродителейо кормлении»ит.д.</w:t>
      </w:r>
    </w:p>
    <w:sectPr w:rsidR="000C1B37" w:rsidSect="007B45BB">
      <w:pgSz w:w="11910" w:h="16840"/>
      <w:pgMar w:top="400" w:right="1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3CEE"/>
    <w:multiLevelType w:val="hybridMultilevel"/>
    <w:tmpl w:val="79A2B18C"/>
    <w:lvl w:ilvl="0" w:tplc="D7F453C8">
      <w:numFmt w:val="bullet"/>
      <w:lvlText w:val="—"/>
      <w:lvlJc w:val="left"/>
      <w:pPr>
        <w:ind w:left="821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EEF91C">
      <w:numFmt w:val="bullet"/>
      <w:lvlText w:val="•"/>
      <w:lvlJc w:val="left"/>
      <w:pPr>
        <w:ind w:left="1824" w:hanging="350"/>
      </w:pPr>
      <w:rPr>
        <w:rFonts w:hint="default"/>
        <w:lang w:val="ru-RU" w:eastAsia="en-US" w:bidi="ar-SA"/>
      </w:rPr>
    </w:lvl>
    <w:lvl w:ilvl="2" w:tplc="4E046634">
      <w:numFmt w:val="bullet"/>
      <w:lvlText w:val="•"/>
      <w:lvlJc w:val="left"/>
      <w:pPr>
        <w:ind w:left="2829" w:hanging="350"/>
      </w:pPr>
      <w:rPr>
        <w:rFonts w:hint="default"/>
        <w:lang w:val="ru-RU" w:eastAsia="en-US" w:bidi="ar-SA"/>
      </w:rPr>
    </w:lvl>
    <w:lvl w:ilvl="3" w:tplc="4DEE0680">
      <w:numFmt w:val="bullet"/>
      <w:lvlText w:val="•"/>
      <w:lvlJc w:val="left"/>
      <w:pPr>
        <w:ind w:left="3833" w:hanging="350"/>
      </w:pPr>
      <w:rPr>
        <w:rFonts w:hint="default"/>
        <w:lang w:val="ru-RU" w:eastAsia="en-US" w:bidi="ar-SA"/>
      </w:rPr>
    </w:lvl>
    <w:lvl w:ilvl="4" w:tplc="C14AD46C">
      <w:numFmt w:val="bullet"/>
      <w:lvlText w:val="•"/>
      <w:lvlJc w:val="left"/>
      <w:pPr>
        <w:ind w:left="4838" w:hanging="350"/>
      </w:pPr>
      <w:rPr>
        <w:rFonts w:hint="default"/>
        <w:lang w:val="ru-RU" w:eastAsia="en-US" w:bidi="ar-SA"/>
      </w:rPr>
    </w:lvl>
    <w:lvl w:ilvl="5" w:tplc="B9883ADC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6" w:tplc="69545B16">
      <w:numFmt w:val="bullet"/>
      <w:lvlText w:val="•"/>
      <w:lvlJc w:val="left"/>
      <w:pPr>
        <w:ind w:left="6847" w:hanging="350"/>
      </w:pPr>
      <w:rPr>
        <w:rFonts w:hint="default"/>
        <w:lang w:val="ru-RU" w:eastAsia="en-US" w:bidi="ar-SA"/>
      </w:rPr>
    </w:lvl>
    <w:lvl w:ilvl="7" w:tplc="B002C7A4">
      <w:numFmt w:val="bullet"/>
      <w:lvlText w:val="•"/>
      <w:lvlJc w:val="left"/>
      <w:pPr>
        <w:ind w:left="7852" w:hanging="350"/>
      </w:pPr>
      <w:rPr>
        <w:rFonts w:hint="default"/>
        <w:lang w:val="ru-RU" w:eastAsia="en-US" w:bidi="ar-SA"/>
      </w:rPr>
    </w:lvl>
    <w:lvl w:ilvl="8" w:tplc="70143420">
      <w:numFmt w:val="bullet"/>
      <w:lvlText w:val="•"/>
      <w:lvlJc w:val="left"/>
      <w:pPr>
        <w:ind w:left="8857" w:hanging="3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B37"/>
    <w:rsid w:val="00053B3D"/>
    <w:rsid w:val="000C1B37"/>
    <w:rsid w:val="000E38D6"/>
    <w:rsid w:val="006F7A49"/>
    <w:rsid w:val="007B45BB"/>
    <w:rsid w:val="008E2C86"/>
    <w:rsid w:val="0097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5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5BB"/>
    <w:rPr>
      <w:sz w:val="28"/>
      <w:szCs w:val="28"/>
    </w:rPr>
  </w:style>
  <w:style w:type="paragraph" w:styleId="a4">
    <w:name w:val="Title"/>
    <w:basedOn w:val="a"/>
    <w:uiPriority w:val="1"/>
    <w:qFormat/>
    <w:rsid w:val="007B45BB"/>
    <w:pPr>
      <w:spacing w:before="209"/>
      <w:ind w:left="2192" w:right="1891" w:firstLine="16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B45BB"/>
    <w:pPr>
      <w:ind w:left="821" w:hanging="350"/>
    </w:pPr>
  </w:style>
  <w:style w:type="paragraph" w:customStyle="1" w:styleId="TableParagraph">
    <w:name w:val="Table Paragraph"/>
    <w:basedOn w:val="a"/>
    <w:uiPriority w:val="1"/>
    <w:qFormat/>
    <w:rsid w:val="007B45BB"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9"/>
      <w:ind w:left="2192" w:right="1891" w:firstLine="16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21" w:hanging="35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6</cp:revision>
  <dcterms:created xsi:type="dcterms:W3CDTF">2022-09-08T06:52:00Z</dcterms:created>
  <dcterms:modified xsi:type="dcterms:W3CDTF">2023-01-18T12:52:00Z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2022-09-08T00:00:00Z</vt:filetime>
  </property>
</Properties>
</file>