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42" w:rsidRDefault="00877642" w:rsidP="00E90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642" w:rsidRDefault="00877642" w:rsidP="00E90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642" w:rsidRDefault="00877642" w:rsidP="00E90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642" w:rsidRDefault="00877642" w:rsidP="00E90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642" w:rsidRDefault="00877642" w:rsidP="00E90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642" w:rsidRDefault="00877642" w:rsidP="00E90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642" w:rsidRDefault="00877642" w:rsidP="008776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77642" w:rsidRPr="00877642" w:rsidRDefault="00877642" w:rsidP="00E9032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77642">
        <w:rPr>
          <w:rFonts w:ascii="Times New Roman" w:hAnsi="Times New Roman" w:cs="Times New Roman"/>
          <w:b/>
          <w:bCs/>
          <w:sz w:val="44"/>
          <w:szCs w:val="44"/>
        </w:rPr>
        <w:t>Познавательно-исследовательский проект</w:t>
      </w:r>
    </w:p>
    <w:p w:rsidR="00877642" w:rsidRDefault="00877642" w:rsidP="00E9032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77642">
        <w:rPr>
          <w:rFonts w:ascii="Times New Roman" w:hAnsi="Times New Roman" w:cs="Times New Roman"/>
          <w:b/>
          <w:bCs/>
          <w:sz w:val="44"/>
          <w:szCs w:val="44"/>
        </w:rPr>
        <w:t>«Огород на окне»</w:t>
      </w:r>
    </w:p>
    <w:p w:rsidR="00877642" w:rsidRPr="00877642" w:rsidRDefault="00877642" w:rsidP="00E9032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Для детей 2-ой мл</w:t>
      </w: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.</w:t>
      </w:r>
      <w:proofErr w:type="gramEnd"/>
      <w:r w:rsidR="00AE6F5A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г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>руппы</w:t>
      </w:r>
    </w:p>
    <w:p w:rsidR="00877642" w:rsidRPr="00877642" w:rsidRDefault="00877642" w:rsidP="00E9032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77642" w:rsidRDefault="00877642" w:rsidP="00E90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642" w:rsidRDefault="00877642" w:rsidP="00E90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642" w:rsidRDefault="00877642" w:rsidP="00E90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642" w:rsidRDefault="00877642" w:rsidP="00E90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642" w:rsidRDefault="00877642" w:rsidP="00E90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642" w:rsidRDefault="00877642" w:rsidP="00E90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642" w:rsidRDefault="00877642" w:rsidP="00E90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642" w:rsidRDefault="00877642" w:rsidP="00E90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642" w:rsidRDefault="00877642" w:rsidP="00E90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642" w:rsidRDefault="00877642" w:rsidP="00E90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642" w:rsidRDefault="00877642" w:rsidP="0087764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Подготовили:</w:t>
      </w:r>
    </w:p>
    <w:p w:rsidR="00877642" w:rsidRDefault="00877642" w:rsidP="0087764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 Чернова Л.И.</w:t>
      </w:r>
    </w:p>
    <w:p w:rsidR="00877642" w:rsidRDefault="00877642" w:rsidP="0087764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Речка В.С.</w:t>
      </w: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877642" w:rsidRPr="00AE6F5A">
        <w:rPr>
          <w:rFonts w:ascii="Times New Roman" w:hAnsi="Times New Roman" w:cs="Times New Roman"/>
          <w:b/>
          <w:bCs/>
          <w:sz w:val="28"/>
          <w:szCs w:val="28"/>
        </w:rPr>
        <w:t xml:space="preserve">ознавательно-исследовательский </w:t>
      </w:r>
      <w:r w:rsidR="00AE0A78" w:rsidRPr="00AE6F5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E6F5A">
        <w:rPr>
          <w:rFonts w:ascii="Times New Roman" w:hAnsi="Times New Roman" w:cs="Times New Roman"/>
          <w:b/>
          <w:bCs/>
          <w:sz w:val="28"/>
          <w:szCs w:val="28"/>
        </w:rPr>
        <w:t>роект "Огород на окне"</w:t>
      </w:r>
      <w:r w:rsidR="00E9032E" w:rsidRPr="00AE6F5A">
        <w:rPr>
          <w:rFonts w:ascii="Times New Roman" w:hAnsi="Times New Roman" w:cs="Times New Roman"/>
          <w:sz w:val="28"/>
          <w:szCs w:val="28"/>
        </w:rPr>
        <w:t> </w:t>
      </w:r>
    </w:p>
    <w:p w:rsidR="00AE0A78" w:rsidRPr="00AE6F5A" w:rsidRDefault="00AE0A78" w:rsidP="00AE6F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6F5A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Дошкольный возраст – период расцвета детской познавательной активности. К 3-4 годам ребёнок как бы освобождается от воспринимаемой ситуации и начинает думать о том, что не находится у него перед глазами. Дошкольник как-то пытается упорядочить и объяснить для себя окружающий мир, установить в нём какие-то связи и закономерности. Поэтому взрослому важно в процессе обучения развивать и поддерживать познавательную активность, создавать условия для самостоятельного поиска информации.</w:t>
      </w: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Получать такую информацию самостоятельно, ребёнок сможет, если в группе оформить «Огород на окне», где дети будут наблюдать за ростом и развитием растений, научатся понимать простейшие взаимосвязи в природе.</w:t>
      </w: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Наблюдая за растениями, ребёнок учится распознавать иную, чем человеческая, форму жизни, начинает видеть в зелёном ростке особое живое существо, жизнь и состояние которого целиком зависит от того, полили его или нет, много или мало, холодной водой или комнатной, чистой или с добавлением удобрений. Только с помощью взрослых ребёнок дошкольник может понять, как жизнь растения зависит от наличия тепла и хорошей почвы, света и полива.</w:t>
      </w: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Приобщаясь к выращиванию растений на окне, ребёнок постигает тайны жизни и её проявление. Научившись понимать состояние растений, ребёнок будет им «сочувствовать» и помогать.</w:t>
      </w: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Чтобы приучить детей к систематическим наблюдениям, взрослому нужно помочь ребёнку осмыслить их. Посадив в землю семена, ребёнок может наблюдать, как появляется росток, семядольные листочки, основные листья и т. д.</w:t>
      </w: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В зимне-весеннее время, когда ещё не сошёл снег, пышный огород на окне становится особенно привлекательным, ну а появление долгожданных плодов на растениях для ребёнка – сущий праздник и награда за его терпение и труд.</w:t>
      </w: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Ребёнок, прошедший такую школу «зелёного» воспитания, сможет самостоятельно увидеть красоту окружающей природы, проявит наблюдательность и пытливость ума, потому что он уже имеет первые и серьёзные знания о таинственной жизни зелёных друзей, умеет их беречь и радоваться им.</w:t>
      </w:r>
    </w:p>
    <w:p w:rsidR="00AE0A78" w:rsidRPr="00AE6F5A" w:rsidRDefault="00AE0A78" w:rsidP="00AE6F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F5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Тип проекта: </w:t>
      </w:r>
      <w:r w:rsidRPr="00AE6F5A">
        <w:rPr>
          <w:rFonts w:ascii="Times New Roman" w:hAnsi="Times New Roman" w:cs="Times New Roman"/>
          <w:bCs/>
          <w:sz w:val="28"/>
          <w:szCs w:val="28"/>
        </w:rPr>
        <w:t>познавательно-исследовательский.</w:t>
      </w:r>
    </w:p>
    <w:p w:rsidR="00AE0A78" w:rsidRPr="00AE6F5A" w:rsidRDefault="00AE0A78" w:rsidP="00AE6F5A">
      <w:pPr>
        <w:tabs>
          <w:tab w:val="left" w:pos="745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F5A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AE6F5A">
        <w:rPr>
          <w:rFonts w:ascii="Times New Roman" w:hAnsi="Times New Roman" w:cs="Times New Roman"/>
          <w:bCs/>
          <w:sz w:val="28"/>
          <w:szCs w:val="28"/>
        </w:rPr>
        <w:t>воспитатели</w:t>
      </w:r>
      <w:r w:rsidR="002D112C" w:rsidRPr="00AE6F5A">
        <w:rPr>
          <w:rFonts w:ascii="Times New Roman" w:hAnsi="Times New Roman" w:cs="Times New Roman"/>
          <w:bCs/>
          <w:sz w:val="28"/>
          <w:szCs w:val="28"/>
        </w:rPr>
        <w:t>, родители</w:t>
      </w:r>
      <w:r w:rsidRPr="00AE6F5A">
        <w:rPr>
          <w:rFonts w:ascii="Times New Roman" w:hAnsi="Times New Roman" w:cs="Times New Roman"/>
          <w:bCs/>
          <w:sz w:val="28"/>
          <w:szCs w:val="28"/>
        </w:rPr>
        <w:t xml:space="preserve"> и дети 2 мл</w:t>
      </w:r>
      <w:proofErr w:type="gramStart"/>
      <w:r w:rsidRPr="00AE6F5A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Pr="00AE6F5A">
        <w:rPr>
          <w:rFonts w:ascii="Times New Roman" w:hAnsi="Times New Roman" w:cs="Times New Roman"/>
          <w:bCs/>
          <w:sz w:val="28"/>
          <w:szCs w:val="28"/>
        </w:rPr>
        <w:t>руппы.</w:t>
      </w:r>
      <w:r w:rsidRPr="00AE6F5A">
        <w:rPr>
          <w:rFonts w:ascii="Times New Roman" w:hAnsi="Times New Roman" w:cs="Times New Roman"/>
          <w:bCs/>
          <w:sz w:val="28"/>
          <w:szCs w:val="28"/>
        </w:rPr>
        <w:tab/>
      </w:r>
    </w:p>
    <w:p w:rsidR="00AE0A78" w:rsidRPr="00AE6F5A" w:rsidRDefault="00AE0A78" w:rsidP="00AE6F5A">
      <w:pPr>
        <w:tabs>
          <w:tab w:val="left" w:pos="745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F5A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 w:rsidRPr="00AE6F5A">
        <w:rPr>
          <w:rFonts w:ascii="Times New Roman" w:hAnsi="Times New Roman" w:cs="Times New Roman"/>
          <w:bCs/>
          <w:sz w:val="28"/>
          <w:szCs w:val="28"/>
        </w:rPr>
        <w:t xml:space="preserve"> 3 месяца (март-май)</w:t>
      </w:r>
    </w:p>
    <w:p w:rsidR="00D13920" w:rsidRPr="00AE6F5A" w:rsidRDefault="002D112C" w:rsidP="00AE6F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6F5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D13920" w:rsidRPr="00AE6F5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E4717" w:rsidRPr="00AE6F5A" w:rsidRDefault="00DE4717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Создание условий для развития интереса у детей младшего дошкольного возраста к познавательно-исследовательской, трудовой деятельности в процессе выращивания огородных растений.</w:t>
      </w:r>
    </w:p>
    <w:p w:rsidR="00D13920" w:rsidRPr="00AE6F5A" w:rsidRDefault="002D112C" w:rsidP="00AE6F5A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F5A">
        <w:rPr>
          <w:rFonts w:ascii="Times New Roman" w:hAnsi="Times New Roman" w:cs="Times New Roman"/>
          <w:b/>
          <w:sz w:val="28"/>
          <w:szCs w:val="28"/>
        </w:rPr>
        <w:t>Задачи</w:t>
      </w:r>
      <w:r w:rsidR="00D13920" w:rsidRPr="00AE6F5A">
        <w:rPr>
          <w:rFonts w:ascii="Times New Roman" w:hAnsi="Times New Roman" w:cs="Times New Roman"/>
          <w:b/>
          <w:sz w:val="28"/>
          <w:szCs w:val="28"/>
        </w:rPr>
        <w:t>:</w:t>
      </w:r>
      <w:r w:rsidR="00DE4717" w:rsidRPr="00AE6F5A">
        <w:rPr>
          <w:rFonts w:ascii="Times New Roman" w:hAnsi="Times New Roman" w:cs="Times New Roman"/>
          <w:b/>
          <w:sz w:val="28"/>
          <w:szCs w:val="28"/>
        </w:rPr>
        <w:tab/>
      </w: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• Дать представление о выращивании растений из семян, о зависимости их роста от наличия влаги, света, тепла, почвы</w:t>
      </w:r>
      <w:r w:rsidR="00DE4717" w:rsidRPr="00AE6F5A">
        <w:rPr>
          <w:rFonts w:ascii="Times New Roman" w:hAnsi="Times New Roman" w:cs="Times New Roman"/>
          <w:sz w:val="28"/>
          <w:szCs w:val="28"/>
        </w:rPr>
        <w:t>;</w:t>
      </w: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• Учить наблюдать изменения в развитии растений, анализировать, делать простейшие выводы</w:t>
      </w:r>
      <w:r w:rsidR="00DE4717" w:rsidRPr="00AE6F5A">
        <w:rPr>
          <w:rFonts w:ascii="Times New Roman" w:hAnsi="Times New Roman" w:cs="Times New Roman"/>
          <w:sz w:val="28"/>
          <w:szCs w:val="28"/>
        </w:rPr>
        <w:t>;</w:t>
      </w: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• Развивать связную речь, наблюдательность, восприятие, внимание, мышление, память, исследовательский интерес</w:t>
      </w:r>
      <w:r w:rsidR="00DE4717" w:rsidRPr="00AE6F5A">
        <w:rPr>
          <w:rFonts w:ascii="Times New Roman" w:hAnsi="Times New Roman" w:cs="Times New Roman"/>
          <w:sz w:val="28"/>
          <w:szCs w:val="28"/>
        </w:rPr>
        <w:t>;</w:t>
      </w:r>
    </w:p>
    <w:p w:rsidR="00DE4717" w:rsidRPr="00AE6F5A" w:rsidRDefault="00DE4717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- Расширять представления детей об овощных, цветочных культурах;</w:t>
      </w: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• Воспитывать любознательность, коммуникативные навыки, трудолюбие, заботливое отношение к растениям, умение радоваться их красоте, результатам своего труда</w:t>
      </w:r>
      <w:r w:rsidR="002D112C" w:rsidRPr="00AE6F5A">
        <w:rPr>
          <w:rFonts w:ascii="Times New Roman" w:hAnsi="Times New Roman" w:cs="Times New Roman"/>
          <w:sz w:val="28"/>
          <w:szCs w:val="28"/>
        </w:rPr>
        <w:t>.</w:t>
      </w: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F5A">
        <w:rPr>
          <w:rFonts w:ascii="Times New Roman" w:hAnsi="Times New Roman" w:cs="Times New Roman"/>
          <w:b/>
          <w:sz w:val="28"/>
          <w:szCs w:val="28"/>
        </w:rPr>
        <w:t>1. Подготовительный этап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- Беседа о пользе овощей, зеленого лука, укропа, листового салата.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- Создание мотивационной ситуации. Приход из леса зайчихи, которая всю зиму питалась корой. Теперь она очень слабенькая. Как ей помочь? Подведение к идее создания огорода на окошке. Что нужно для создания огорода? Где это взять? Решили попросить помощи у родителей.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- Беседа с родителями «Огород на окне». Обсудить задачи проекта. Вызвать интерес у родителей по созданию условий для реализации проекта.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- Консультация для родителей: «Огород на окне».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lastRenderedPageBreak/>
        <w:t>- Предложить родителям приобрести для проведения проекта необходимые материалы: контейнеры, землю, посевной материл для огорода на окне; изготовить пугало для огорода.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F5A">
        <w:rPr>
          <w:rFonts w:ascii="Times New Roman" w:hAnsi="Times New Roman" w:cs="Times New Roman"/>
          <w:sz w:val="28"/>
          <w:szCs w:val="28"/>
        </w:rPr>
        <w:t xml:space="preserve">- Подбор художественной литературы: сказки, стихи, </w:t>
      </w:r>
      <w:proofErr w:type="spellStart"/>
      <w:r w:rsidRPr="00AE6F5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E6F5A">
        <w:rPr>
          <w:rFonts w:ascii="Times New Roman" w:hAnsi="Times New Roman" w:cs="Times New Roman"/>
          <w:sz w:val="28"/>
          <w:szCs w:val="28"/>
        </w:rPr>
        <w:t>, пословицы, загадки; дидактических игр, иллюстраций.</w:t>
      </w:r>
      <w:proofErr w:type="gramEnd"/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- Организация предметно – развивающей среды.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F5A">
        <w:rPr>
          <w:rFonts w:ascii="Times New Roman" w:hAnsi="Times New Roman" w:cs="Times New Roman"/>
          <w:b/>
          <w:sz w:val="28"/>
          <w:szCs w:val="28"/>
        </w:rPr>
        <w:t>2. Основной этап (исследовательский)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 xml:space="preserve">- Рассматривание семян (помидор, морковь, огурец, перец, кабачок, горох, фасоль, укроп). </w:t>
      </w:r>
      <w:proofErr w:type="gramStart"/>
      <w:r w:rsidRPr="00AE6F5A">
        <w:rPr>
          <w:rFonts w:ascii="Times New Roman" w:hAnsi="Times New Roman" w:cs="Times New Roman"/>
          <w:sz w:val="28"/>
          <w:szCs w:val="28"/>
        </w:rPr>
        <w:t>Выявление их многообразия: круглые, овальные, большие, маленькие, гладкие, шершавые, разных цветов.</w:t>
      </w:r>
      <w:proofErr w:type="gramEnd"/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 xml:space="preserve">- Рассматривание земли для посадки. Определение ее свойств: цвет – темный, при поливе темнеет; рассыпается, </w:t>
      </w:r>
      <w:proofErr w:type="gramStart"/>
      <w:r w:rsidRPr="00AE6F5A">
        <w:rPr>
          <w:rFonts w:ascii="Times New Roman" w:hAnsi="Times New Roman" w:cs="Times New Roman"/>
          <w:sz w:val="28"/>
          <w:szCs w:val="28"/>
        </w:rPr>
        <w:t>мокрая</w:t>
      </w:r>
      <w:proofErr w:type="gramEnd"/>
      <w:r w:rsidRPr="00AE6F5A">
        <w:rPr>
          <w:rFonts w:ascii="Times New Roman" w:hAnsi="Times New Roman" w:cs="Times New Roman"/>
          <w:sz w:val="28"/>
          <w:szCs w:val="28"/>
        </w:rPr>
        <w:t xml:space="preserve"> - держит форму.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- Посев и посадка семян лука, моркови, укропа и пр.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- Оформление огорода на окне.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- Уход за посаженными культурами – полив, рыхление, удаление сорняков.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- Наблюдение за ростом растений.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- Опыты: наблюдение за семенами гороха, кукурузы, бобов (одни сухие, другие – замоченные в воде); лук в темном месте без полива, лук в темном месте с поливом, лук на солнечном месте поливом.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- Срезка лука и укропа на обед.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- Продуктивная деятельность: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• Лепка «Наш огород»;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• Рисование «Лучок»;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• Аппликация «Тарелка с овощами»;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• Конструирование «Огород для мишки».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- Игровая деятельность: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• Дидактические игры – «</w:t>
      </w:r>
      <w:proofErr w:type="gramStart"/>
      <w:r w:rsidRPr="00AE6F5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E6F5A">
        <w:rPr>
          <w:rFonts w:ascii="Times New Roman" w:hAnsi="Times New Roman" w:cs="Times New Roman"/>
          <w:sz w:val="28"/>
          <w:szCs w:val="28"/>
        </w:rPr>
        <w:t xml:space="preserve"> саду ли, в огороде», «Четвертый лишний», «Чудесный мешочек», «Что где растет?», «Найди пару», «Целое и часть», «Доскажи словечко».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lastRenderedPageBreak/>
        <w:t>• Игровая ситуация «Сварим из овощей суп»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• Сюжетно-ролевая игра «Магазин овощей».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• Подвижные игры: «Собери овощи в корзинку», «Вершки и корешки».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- Коммуникативная деятельность: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 xml:space="preserve">Чтение: </w:t>
      </w:r>
      <w:proofErr w:type="gramStart"/>
      <w:r w:rsidRPr="00AE6F5A">
        <w:rPr>
          <w:rFonts w:ascii="Times New Roman" w:hAnsi="Times New Roman" w:cs="Times New Roman"/>
          <w:sz w:val="28"/>
          <w:szCs w:val="28"/>
        </w:rPr>
        <w:t xml:space="preserve">О. Емельянова «Что растёт на огороде», С. Виталий «Огород», В. </w:t>
      </w:r>
      <w:proofErr w:type="spellStart"/>
      <w:r w:rsidRPr="00AE6F5A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AE6F5A">
        <w:rPr>
          <w:rFonts w:ascii="Times New Roman" w:hAnsi="Times New Roman" w:cs="Times New Roman"/>
          <w:sz w:val="28"/>
          <w:szCs w:val="28"/>
        </w:rPr>
        <w:t xml:space="preserve"> «Яблоко», С. Сирена «Огород», русская народная сказка «Репка», А. Максакова «Посадила в огороде», белорусская народная сказка «Пых», украинская сказка «Колосок», К. Чуковский «Огород», стихотворения – песенки «Купите лук, зелёный лук, петрушку и морковку» пер. шотл. И. </w:t>
      </w:r>
      <w:proofErr w:type="spellStart"/>
      <w:r w:rsidRPr="00AE6F5A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AE6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6F5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E6F5A">
        <w:rPr>
          <w:rFonts w:ascii="Times New Roman" w:hAnsi="Times New Roman" w:cs="Times New Roman"/>
          <w:sz w:val="28"/>
          <w:szCs w:val="28"/>
        </w:rPr>
        <w:t>, загадки, пословицы об овощах, фруктах.</w:t>
      </w:r>
      <w:proofErr w:type="gramEnd"/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b/>
          <w:sz w:val="28"/>
          <w:szCs w:val="28"/>
        </w:rPr>
        <w:t>3.Заключительный этап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- Итоговая беседа с детьми «Урожай у нас неплох».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- Презентация проекта.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- Высадк</w:t>
      </w:r>
      <w:r w:rsidR="00830E5E" w:rsidRPr="00AE6F5A">
        <w:rPr>
          <w:rFonts w:ascii="Times New Roman" w:hAnsi="Times New Roman" w:cs="Times New Roman"/>
          <w:sz w:val="28"/>
          <w:szCs w:val="28"/>
        </w:rPr>
        <w:t>а рассады в клумбу</w:t>
      </w:r>
      <w:r w:rsidRPr="00AE6F5A">
        <w:rPr>
          <w:rFonts w:ascii="Times New Roman" w:hAnsi="Times New Roman" w:cs="Times New Roman"/>
          <w:sz w:val="28"/>
          <w:szCs w:val="28"/>
        </w:rPr>
        <w:t xml:space="preserve"> на улице.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- Работа с родителями: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• Предложить мамам и папам привлечь своего ребёнка к посадке и уходу за растениями в своем огороде, выдели</w:t>
      </w:r>
      <w:r w:rsidR="00830E5E" w:rsidRPr="00AE6F5A">
        <w:rPr>
          <w:rFonts w:ascii="Times New Roman" w:hAnsi="Times New Roman" w:cs="Times New Roman"/>
          <w:sz w:val="28"/>
          <w:szCs w:val="28"/>
        </w:rPr>
        <w:t>в для этой цели небольшую клумбу для детей.</w:t>
      </w:r>
    </w:p>
    <w:p w:rsidR="00A50028" w:rsidRPr="00AE6F5A" w:rsidRDefault="00A50028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• Консультация для родителей «Что растет на огороде…»</w:t>
      </w: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1. Аксёнова З. Ф. Войти в природу другом. Экологическое воспитание дошкольников. – М.</w:t>
      </w:r>
      <w:proofErr w:type="gramStart"/>
      <w:r w:rsidRPr="00AE6F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6F5A">
        <w:rPr>
          <w:rFonts w:ascii="Times New Roman" w:hAnsi="Times New Roman" w:cs="Times New Roman"/>
          <w:sz w:val="28"/>
          <w:szCs w:val="28"/>
        </w:rPr>
        <w:t xml:space="preserve"> ТЦ Сфера, 2011. – 128с. (Библиотека воспитателя)</w:t>
      </w: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E6F5A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AE6F5A">
        <w:rPr>
          <w:rFonts w:ascii="Times New Roman" w:hAnsi="Times New Roman" w:cs="Times New Roman"/>
          <w:sz w:val="28"/>
          <w:szCs w:val="28"/>
        </w:rPr>
        <w:t xml:space="preserve"> Л. Г., Кочергина А. В., Обухова Л. А. Сценарии занятий по экологическому воспитанию дошкольников. – М. : ВАКО, 2005. – 240с. </w:t>
      </w:r>
      <w:proofErr w:type="gramStart"/>
      <w:r w:rsidRPr="00AE6F5A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AE6F5A">
        <w:rPr>
          <w:rFonts w:ascii="Times New Roman" w:hAnsi="Times New Roman" w:cs="Times New Roman"/>
          <w:sz w:val="28"/>
          <w:szCs w:val="28"/>
        </w:rPr>
        <w:t xml:space="preserve">Дошкольники: </w:t>
      </w:r>
      <w:proofErr w:type="gramStart"/>
      <w:r w:rsidRPr="00AE6F5A">
        <w:rPr>
          <w:rFonts w:ascii="Times New Roman" w:hAnsi="Times New Roman" w:cs="Times New Roman"/>
          <w:sz w:val="28"/>
          <w:szCs w:val="28"/>
        </w:rPr>
        <w:t>Учим, развиваем, воспитываем)</w:t>
      </w:r>
      <w:proofErr w:type="gramEnd"/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E6F5A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Pr="00AE6F5A">
        <w:rPr>
          <w:rFonts w:ascii="Times New Roman" w:hAnsi="Times New Roman" w:cs="Times New Roman"/>
          <w:sz w:val="28"/>
          <w:szCs w:val="28"/>
        </w:rPr>
        <w:t xml:space="preserve"> Л. П. Игровые экологические занятия с детьми: Учебно-методическое пособие для воспитателей детских садов и учителей. - Мн.</w:t>
      </w:r>
      <w:proofErr w:type="gramStart"/>
      <w:r w:rsidRPr="00AE6F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6F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E6F5A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 w:rsidRPr="00AE6F5A">
        <w:rPr>
          <w:rFonts w:ascii="Times New Roman" w:hAnsi="Times New Roman" w:cs="Times New Roman"/>
          <w:sz w:val="28"/>
          <w:szCs w:val="28"/>
        </w:rPr>
        <w:t>»- 1999 – 128с.</w:t>
      </w: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4. Николаева С. Н. Как приобщить ребёнка к природе: Методический материал для работы с родителями в дошкольном учреждении. – М.</w:t>
      </w:r>
      <w:proofErr w:type="gramStart"/>
      <w:r w:rsidRPr="00AE6F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6F5A">
        <w:rPr>
          <w:rFonts w:ascii="Times New Roman" w:hAnsi="Times New Roman" w:cs="Times New Roman"/>
          <w:sz w:val="28"/>
          <w:szCs w:val="28"/>
        </w:rPr>
        <w:t xml:space="preserve"> Новая школа, 1993- 64с</w:t>
      </w: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5. Николаева С. Н. Юный эколог. Система работы в средней группе детского сада. Для занятий с детьми 4-5 лет. - М.</w:t>
      </w:r>
      <w:proofErr w:type="gramStart"/>
      <w:r w:rsidRPr="00AE6F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6F5A">
        <w:rPr>
          <w:rFonts w:ascii="Times New Roman" w:hAnsi="Times New Roman" w:cs="Times New Roman"/>
          <w:sz w:val="28"/>
          <w:szCs w:val="28"/>
        </w:rPr>
        <w:t xml:space="preserve"> МОЗАИКА-СИНТЕЗ, 2010. – 144с. Смирнова В. В., Балуева Н. И., Парфёнова Г</w:t>
      </w:r>
      <w:proofErr w:type="gramStart"/>
      <w:r w:rsidRPr="00AE6F5A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AE6F5A">
        <w:rPr>
          <w:rFonts w:ascii="Times New Roman" w:hAnsi="Times New Roman" w:cs="Times New Roman"/>
          <w:sz w:val="28"/>
          <w:szCs w:val="28"/>
        </w:rPr>
        <w:t>. Тропинка в природу. Экологическое образование в детском саду – СПб: Изд-во РГПУ им. А. И. Герцена; Изд-во «СОЮЗ», 2001. – 208с</w:t>
      </w: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E6F5A">
        <w:rPr>
          <w:rFonts w:ascii="Times New Roman" w:hAnsi="Times New Roman" w:cs="Times New Roman"/>
          <w:sz w:val="28"/>
          <w:szCs w:val="28"/>
        </w:rPr>
        <w:t>Подрезова</w:t>
      </w:r>
      <w:proofErr w:type="spellEnd"/>
      <w:r w:rsidRPr="00AE6F5A">
        <w:rPr>
          <w:rFonts w:ascii="Times New Roman" w:hAnsi="Times New Roman" w:cs="Times New Roman"/>
          <w:sz w:val="28"/>
          <w:szCs w:val="28"/>
        </w:rPr>
        <w:t xml:space="preserve"> Т. И. Материал к занятиям по развитию речи. Овощи. Фрукты и ягоды. - М.</w:t>
      </w:r>
      <w:proofErr w:type="gramStart"/>
      <w:r w:rsidRPr="00AE6F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6F5A">
        <w:rPr>
          <w:rFonts w:ascii="Times New Roman" w:hAnsi="Times New Roman" w:cs="Times New Roman"/>
          <w:sz w:val="28"/>
          <w:szCs w:val="28"/>
        </w:rPr>
        <w:t xml:space="preserve"> Айрис - пресс, 2009.- 96с.</w:t>
      </w: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E6F5A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AE6F5A">
        <w:rPr>
          <w:rFonts w:ascii="Times New Roman" w:hAnsi="Times New Roman" w:cs="Times New Roman"/>
          <w:sz w:val="28"/>
          <w:szCs w:val="28"/>
        </w:rPr>
        <w:t xml:space="preserve"> О. А. Занятия по формированию элементарных экологических представлений во второй младшей группе детского сада. Конспекты занятий. – М.</w:t>
      </w:r>
      <w:proofErr w:type="gramStart"/>
      <w:r w:rsidRPr="00AE6F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6F5A">
        <w:rPr>
          <w:rFonts w:ascii="Times New Roman" w:hAnsi="Times New Roman" w:cs="Times New Roman"/>
          <w:sz w:val="28"/>
          <w:szCs w:val="28"/>
        </w:rPr>
        <w:t xml:space="preserve"> МОЗАИКА-СИНТЕЗ, 2008. – 48с</w:t>
      </w:r>
    </w:p>
    <w:p w:rsidR="00D13920" w:rsidRPr="00AE6F5A" w:rsidRDefault="00D13920" w:rsidP="00AE6F5A">
      <w:pPr>
        <w:jc w:val="both"/>
        <w:rPr>
          <w:rFonts w:ascii="Times New Roman" w:hAnsi="Times New Roman" w:cs="Times New Roman"/>
          <w:sz w:val="28"/>
          <w:szCs w:val="28"/>
        </w:rPr>
      </w:pPr>
      <w:r w:rsidRPr="00AE6F5A">
        <w:rPr>
          <w:rFonts w:ascii="Times New Roman" w:hAnsi="Times New Roman" w:cs="Times New Roman"/>
          <w:sz w:val="28"/>
          <w:szCs w:val="28"/>
        </w:rPr>
        <w:t>8. Шорыгина Т. А., Овощи. Какие они? М. Издательство ГНОМ и Д, 2004.- 88с</w:t>
      </w:r>
    </w:p>
    <w:p w:rsidR="00ED6320" w:rsidRPr="00AE6F5A" w:rsidRDefault="00ED6320" w:rsidP="00AE6F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6320" w:rsidRPr="00AE6F5A" w:rsidSect="00D6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B36F2"/>
    <w:rsid w:val="00280017"/>
    <w:rsid w:val="002D112C"/>
    <w:rsid w:val="003B36F2"/>
    <w:rsid w:val="00830E5E"/>
    <w:rsid w:val="00877642"/>
    <w:rsid w:val="00A50028"/>
    <w:rsid w:val="00A5573E"/>
    <w:rsid w:val="00AE0A78"/>
    <w:rsid w:val="00AE6F5A"/>
    <w:rsid w:val="00D13920"/>
    <w:rsid w:val="00D65322"/>
    <w:rsid w:val="00DE4717"/>
    <w:rsid w:val="00E9032E"/>
    <w:rsid w:val="00ED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Домашний</cp:lastModifiedBy>
  <cp:revision>10</cp:revision>
  <cp:lastPrinted>2022-03-31T05:56:00Z</cp:lastPrinted>
  <dcterms:created xsi:type="dcterms:W3CDTF">2022-03-16T08:30:00Z</dcterms:created>
  <dcterms:modified xsi:type="dcterms:W3CDTF">2023-01-18T12:32:00Z</dcterms:modified>
</cp:coreProperties>
</file>