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5D" w:rsidRDefault="00A8525D">
      <w:pPr>
        <w:spacing w:after="0"/>
        <w:ind w:left="70"/>
        <w:jc w:val="center"/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2E29C3" w:rsidRDefault="002E29C3">
      <w:pPr>
        <w:spacing w:after="0"/>
        <w:ind w:left="49"/>
        <w:jc w:val="center"/>
        <w:rPr>
          <w:rFonts w:ascii="Times New Roman" w:eastAsia="Times New Roman" w:hAnsi="Times New Roman" w:cs="Times New Roman"/>
          <w:sz w:val="20"/>
        </w:rPr>
      </w:pP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7C36" w:rsidRDefault="00456DCF" w:rsidP="002E29C3">
      <w:pPr>
        <w:spacing w:after="0"/>
        <w:ind w:left="4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Перспективный </w:t>
      </w:r>
      <w:r w:rsidR="002E29C3">
        <w:rPr>
          <w:rFonts w:ascii="Times New Roman" w:eastAsia="Times New Roman" w:hAnsi="Times New Roman" w:cs="Times New Roman"/>
          <w:b/>
          <w:sz w:val="36"/>
        </w:rPr>
        <w:t xml:space="preserve">план работы с родителями </w:t>
      </w:r>
    </w:p>
    <w:p w:rsidR="00A8525D" w:rsidRDefault="002E29C3" w:rsidP="002E29C3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на 2024-2025</w:t>
      </w:r>
      <w:r w:rsidR="00456DCF">
        <w:rPr>
          <w:rFonts w:ascii="Times New Roman" w:eastAsia="Times New Roman" w:hAnsi="Times New Roman" w:cs="Times New Roman"/>
          <w:b/>
          <w:sz w:val="36"/>
        </w:rPr>
        <w:t xml:space="preserve"> учебный год </w:t>
      </w:r>
    </w:p>
    <w:p w:rsidR="00A8525D" w:rsidRDefault="002E29C3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Вторая младшая группа «Подсолнушки»</w:t>
      </w:r>
      <w:r w:rsidR="00456DC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46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8525D" w:rsidRDefault="00456DCF">
      <w:pPr>
        <w:spacing w:after="25"/>
        <w:ind w:right="3"/>
        <w:jc w:val="right"/>
      </w:pPr>
      <w:r>
        <w:rPr>
          <w:rFonts w:ascii="Times New Roman" w:eastAsia="Times New Roman" w:hAnsi="Times New Roman" w:cs="Times New Roman"/>
          <w:b/>
          <w:sz w:val="36"/>
        </w:rPr>
        <w:t xml:space="preserve">Воспитатели: </w:t>
      </w:r>
    </w:p>
    <w:p w:rsidR="002E29C3" w:rsidRDefault="002E29C3">
      <w:pPr>
        <w:pStyle w:val="1"/>
        <w:ind w:right="-14"/>
      </w:pPr>
      <w:r>
        <w:t>Сорокина Т.А.</w:t>
      </w:r>
    </w:p>
    <w:p w:rsidR="00A8525D" w:rsidRDefault="002E29C3">
      <w:pPr>
        <w:pStyle w:val="1"/>
        <w:ind w:right="-14"/>
      </w:pPr>
      <w:proofErr w:type="spellStart"/>
      <w:r>
        <w:t>Микитюк</w:t>
      </w:r>
      <w:proofErr w:type="spellEnd"/>
      <w:r>
        <w:t xml:space="preserve"> Е.А.</w:t>
      </w:r>
      <w:r w:rsidR="00456DCF"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Default="00456DC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A8525D" w:rsidRDefault="00456DCF">
      <w:pPr>
        <w:spacing w:after="117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525D" w:rsidRPr="00FE7C36" w:rsidRDefault="00456DCF" w:rsidP="00FE7C36">
      <w:pPr>
        <w:spacing w:after="0"/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в</w:t>
      </w:r>
      <w:r w:rsidR="002E29C3" w:rsidRPr="00FE7C36">
        <w:rPr>
          <w:rFonts w:ascii="Times New Roman" w:eastAsia="Times New Roman" w:hAnsi="Times New Roman" w:cs="Times New Roman"/>
          <w:b/>
          <w:sz w:val="24"/>
          <w:szCs w:val="24"/>
        </w:rPr>
        <w:t>торой младшей группы  «Подсолнушки» на 2024 – 2025</w:t>
      </w:r>
      <w:r w:rsidRPr="00FE7C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 </w:t>
      </w:r>
    </w:p>
    <w:p w:rsidR="00A8525D" w:rsidRPr="00FE7C36" w:rsidRDefault="00456DCF" w:rsidP="00FE7C36">
      <w:pPr>
        <w:spacing w:after="21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: создание необходимых условий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 </w:t>
      </w:r>
    </w:p>
    <w:p w:rsidR="00A8525D" w:rsidRPr="00FE7C36" w:rsidRDefault="00456DCF" w:rsidP="00FE7C36">
      <w:pPr>
        <w:spacing w:after="21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C3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1.Установить добрые, доверительные отношения с семьей каждого воспитанника группы. </w:t>
      </w:r>
    </w:p>
    <w:p w:rsidR="00A8525D" w:rsidRPr="00FE7C36" w:rsidRDefault="00456DCF" w:rsidP="00FE7C36">
      <w:pPr>
        <w:spacing w:after="21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2.Приобщать родителей к участию в жизни группы и обогащение предметно – развивающей среды; </w:t>
      </w:r>
    </w:p>
    <w:p w:rsidR="00A8525D" w:rsidRPr="00FE7C36" w:rsidRDefault="00456DCF" w:rsidP="00FE7C36">
      <w:pPr>
        <w:spacing w:after="21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3.Объединять усилия для развития и воспитания детей;  </w:t>
      </w:r>
    </w:p>
    <w:p w:rsidR="00A8525D" w:rsidRPr="00FE7C36" w:rsidRDefault="00456DCF" w:rsidP="00FE7C36">
      <w:pPr>
        <w:spacing w:after="21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4.Привлекать родителей к передаче положительного опыта в вопросах воспитания; </w:t>
      </w:r>
    </w:p>
    <w:p w:rsidR="00A8525D" w:rsidRPr="00FE7C36" w:rsidRDefault="00456DCF" w:rsidP="00FE7C36">
      <w:pPr>
        <w:spacing w:after="0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5.Распространять педагогические знания среди родителей; </w:t>
      </w:r>
      <w:r w:rsidRPr="00FE7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562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«Уголка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родителей».          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«Режим дня».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«Образовательная деятельность».       </w:t>
            </w:r>
          </w:p>
          <w:p w:rsidR="00A8525D" w:rsidRPr="00FE7C36" w:rsidRDefault="00456DCF" w:rsidP="00FE7C36">
            <w:pPr>
              <w:spacing w:after="47" w:line="238" w:lineRule="auto"/>
              <w:ind w:left="108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посещения детского сада».          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«Осенние прогулки с детьми».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34" w:line="27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родительское внимание к вопросам воспитания, жизни ребёнка в детском саду. </w:t>
            </w:r>
          </w:p>
          <w:p w:rsidR="00A8525D" w:rsidRPr="00FE7C36" w:rsidRDefault="00456DCF" w:rsidP="00FE7C36">
            <w:pPr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525D" w:rsidRPr="00FE7C3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"/>
              </w:numPr>
              <w:spacing w:after="18"/>
              <w:ind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«Адаптация – что это такое?».    </w:t>
            </w:r>
          </w:p>
          <w:p w:rsidR="00A8525D" w:rsidRPr="00FE7C36" w:rsidRDefault="00456DCF" w:rsidP="00FE7C36">
            <w:pPr>
              <w:numPr>
                <w:ilvl w:val="0"/>
                <w:numId w:val="1"/>
              </w:numPr>
              <w:spacing w:after="12"/>
              <w:ind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кризиса 3 лет».     </w:t>
            </w:r>
          </w:p>
          <w:p w:rsidR="00A8525D" w:rsidRPr="00FE7C36" w:rsidRDefault="00456DCF" w:rsidP="00FE7C36">
            <w:pPr>
              <w:numPr>
                <w:ilvl w:val="0"/>
                <w:numId w:val="1"/>
              </w:numPr>
              <w:spacing w:after="19"/>
              <w:ind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ребёнок – непоседа».           </w:t>
            </w:r>
          </w:p>
          <w:p w:rsidR="00A8525D" w:rsidRPr="00FE7C36" w:rsidRDefault="00456DCF" w:rsidP="00FE7C36">
            <w:pPr>
              <w:numPr>
                <w:ilvl w:val="0"/>
                <w:numId w:val="1"/>
              </w:numPr>
              <w:ind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«Играйте вместе с детьми».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525D" w:rsidRPr="00FE7C36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900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5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дневного сна для ребёнка.  </w:t>
            </w:r>
          </w:p>
          <w:p w:rsidR="00A8525D" w:rsidRPr="00FE7C36" w:rsidRDefault="00456DCF" w:rsidP="00FE7C36">
            <w:pPr>
              <w:spacing w:after="34" w:line="24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Агрессивность ребёнка и как с ней бороться.                                                </w:t>
            </w:r>
          </w:p>
          <w:p w:rsidR="00A8525D" w:rsidRPr="00FE7C36" w:rsidRDefault="00456DCF" w:rsidP="00FE7C36">
            <w:pPr>
              <w:spacing w:after="30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 ребенка играть.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ребёнка.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7" w:line="247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родителей.                                                                          </w:t>
            </w:r>
          </w:p>
          <w:p w:rsidR="00A8525D" w:rsidRPr="00FE7C36" w:rsidRDefault="00456DCF" w:rsidP="00FE7C36">
            <w:pPr>
              <w:spacing w:after="19" w:line="264" w:lineRule="auto"/>
              <w:ind w:left="-8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теоретической  помощи родителям в  вопросах воспитания детей.                              </w:t>
            </w:r>
          </w:p>
          <w:p w:rsidR="00A8525D" w:rsidRPr="00FE7C36" w:rsidRDefault="00456DCF" w:rsidP="00FE7C36">
            <w:pPr>
              <w:spacing w:line="255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психолого-педагогических знаний родителей.                     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единого подхода к правилам питания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детском саду и дома.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Воспитатели. </w:t>
            </w:r>
          </w:p>
          <w:p w:rsidR="00A8525D" w:rsidRPr="00FE7C36" w:rsidRDefault="00456DCF" w:rsidP="00FE7C36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Родительское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«Возрастные особенности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задачами воспитания 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1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психического развития детей 3-4 лет». Цели и задачи обучения.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бучения детей во второй младшей группе; рассказать о  возрастных особенностях психического развития детей; дать рекомендации по выработке единого подхода к воспитанию детей в детском саду и дома.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1" w:line="2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площадки для прогулок детей.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оформлении группы.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1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родителей в участии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 участка группы.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позитивных взаимоотношений работников дошкольного учреждения и родителей.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 w:righ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Родители.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4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83" w:line="277" w:lineRule="auto"/>
              <w:ind w:left="108" w:righ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«А мы вместе все играли, много нового узнали».  «Учите и читайте вместе с нами». </w:t>
            </w:r>
          </w:p>
          <w:p w:rsidR="00A8525D" w:rsidRPr="00FE7C36" w:rsidRDefault="00456DCF" w:rsidP="00FE7C36">
            <w:pPr>
              <w:spacing w:after="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папки – передвижки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палитра».                           </w:t>
            </w:r>
          </w:p>
          <w:p w:rsidR="00A8525D" w:rsidRPr="00FE7C36" w:rsidRDefault="00456DCF" w:rsidP="00FE7C36">
            <w:pPr>
              <w:ind w:left="108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по антитеррору «Что такое терроризм?»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71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                            Нацелить родителей на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активную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совместную и </w:t>
            </w:r>
          </w:p>
          <w:p w:rsidR="00A8525D" w:rsidRPr="00FE7C36" w:rsidRDefault="00456DCF" w:rsidP="00FE7C36">
            <w:pPr>
              <w:spacing w:after="250" w:line="265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 правильную работу.                                 Дать родителям практические советы по проведению наблюдений в осеннее время года. Повышение педагогической грамотности родителей. </w:t>
            </w:r>
          </w:p>
          <w:p w:rsidR="00A8525D" w:rsidRPr="00FE7C36" w:rsidRDefault="00456DCF" w:rsidP="00FE7C36">
            <w:pPr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A8525D" w:rsidRPr="00FE7C36">
        <w:trPr>
          <w:trHeight w:val="1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2"/>
              </w:numPr>
              <w:spacing w:after="1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должен знать и уметь </w:t>
            </w:r>
          </w:p>
          <w:p w:rsidR="00A8525D" w:rsidRPr="00FE7C36" w:rsidRDefault="00456DCF" w:rsidP="00FE7C36">
            <w:pPr>
              <w:spacing w:after="1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 3-х - 4-х лет».                         </w:t>
            </w:r>
          </w:p>
          <w:p w:rsidR="00A8525D" w:rsidRPr="00FE7C36" w:rsidRDefault="00456DCF" w:rsidP="00FE7C36">
            <w:pPr>
              <w:numPr>
                <w:ilvl w:val="0"/>
                <w:numId w:val="2"/>
              </w:numPr>
              <w:spacing w:line="275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«Здравствуй, осень золотая!»      3. «Встречаем осень с малышом».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«Одежда детей в осенний    период».                  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информацию родителям по данной теме. </w:t>
            </w:r>
          </w:p>
          <w:p w:rsidR="00A8525D" w:rsidRPr="00FE7C36" w:rsidRDefault="00456DCF" w:rsidP="00FE7C36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-26" w:right="103"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родителям практические советы по  воспитанию у детей любви к родной природе.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525D" w:rsidRPr="00FE7C36">
        <w:trPr>
          <w:trHeight w:val="1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900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46" w:line="23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ОРВИ и ОРЗ – типичные осенние заболевания.                         </w:t>
            </w:r>
          </w:p>
          <w:p w:rsidR="00A8525D" w:rsidRPr="00FE7C36" w:rsidRDefault="00456DCF" w:rsidP="00FE7C36">
            <w:pPr>
              <w:spacing w:after="25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гриппа.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371" w:lineRule="auto"/>
              <w:ind w:left="108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информацию родителям по</w:t>
            </w:r>
            <w:r w:rsidR="002E29C3"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теме. Объяснить родителям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необходимости проведения вакцинации против  гриппа.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педагогических знаний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2E29C3" w:rsidP="00FE7C36">
            <w:pPr>
              <w:spacing w:after="25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56DCF"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6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теоретическая  и практическая помощь родителям в вопросах воспитания детей.                       </w:t>
            </w:r>
          </w:p>
          <w:p w:rsidR="00A8525D" w:rsidRPr="00FE7C36" w:rsidRDefault="00A8525D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7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42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поделок из овощей и фруктов для выставки «Золотая осень».                                                </w:t>
            </w:r>
          </w:p>
          <w:p w:rsidR="00A8525D" w:rsidRPr="00FE7C36" w:rsidRDefault="00456DCF" w:rsidP="00FE7C36">
            <w:pPr>
              <w:spacing w:after="282" w:line="27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«Осенний букет».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осеннего праздника. </w:t>
            </w:r>
          </w:p>
          <w:p w:rsidR="00A8525D" w:rsidRPr="00FE7C36" w:rsidRDefault="00456DCF" w:rsidP="00FE7C36">
            <w:pPr>
              <w:spacing w:after="2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A8525D" w:rsidRPr="00FE7C36" w:rsidRDefault="00A8525D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38"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взаимодействия родителей и детей. </w:t>
            </w:r>
          </w:p>
          <w:p w:rsidR="00A8525D" w:rsidRPr="00FE7C36" w:rsidRDefault="00456DCF" w:rsidP="00FE7C36">
            <w:pPr>
              <w:spacing w:line="243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совместной творческой деятельности вместе с детьми дома, активизировать творческие способности родителей и детей.              Привлечь родителей к изготовлению костюмов и атрибутов к празднику.                                            </w:t>
            </w:r>
          </w:p>
          <w:p w:rsidR="00A8525D" w:rsidRPr="00FE7C36" w:rsidRDefault="00A8525D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 w:righ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Родители.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2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Наглядные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83" w:line="277" w:lineRule="auto"/>
              <w:ind w:left="108" w:righ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«А мы вместе все играли, много нового узнали».      Памятка по развитию речи детей. </w:t>
            </w:r>
          </w:p>
          <w:p w:rsidR="00A8525D" w:rsidRPr="00FE7C36" w:rsidRDefault="00456DCF" w:rsidP="00FE7C36">
            <w:pPr>
              <w:ind w:left="108" w:righ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«Учите и читайте вместе с нами». Фотовыставка «Наши любимые мамы».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за предыдущий месяц.                                        </w:t>
            </w:r>
          </w:p>
          <w:p w:rsidR="00A8525D" w:rsidRPr="00FE7C36" w:rsidRDefault="00456DCF" w:rsidP="00FE7C36">
            <w:pPr>
              <w:spacing w:line="23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родителям рекомендации по развитию речи детей.                                                                                  </w:t>
            </w:r>
          </w:p>
          <w:p w:rsidR="00A8525D" w:rsidRPr="00FE7C36" w:rsidRDefault="00456DCF" w:rsidP="00FE7C36">
            <w:pPr>
              <w:spacing w:line="274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Нацелить родителей на активную совместную и педагогически правильную работу.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совместную деятельность с ребенком.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A8525D" w:rsidRPr="00FE7C36">
        <w:trPr>
          <w:trHeight w:val="24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3"/>
              </w:numPr>
              <w:spacing w:after="35" w:line="24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игрушки необходимы детям».                                                   </w:t>
            </w:r>
          </w:p>
          <w:p w:rsidR="00A8525D" w:rsidRPr="00FE7C36" w:rsidRDefault="00456DCF" w:rsidP="00FE7C36">
            <w:pPr>
              <w:numPr>
                <w:ilvl w:val="0"/>
                <w:numId w:val="3"/>
              </w:numPr>
              <w:spacing w:after="33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провести выходной день с детьми».                                           </w:t>
            </w:r>
          </w:p>
          <w:p w:rsidR="00A8525D" w:rsidRPr="00FE7C36" w:rsidRDefault="00456DCF" w:rsidP="00FE7C36">
            <w:pPr>
              <w:spacing w:after="38" w:line="243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3.«Здоровый образ жизни семьи – залог успешного воспитания ребенка».                      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«Большие права маленького ребенка».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Оказать родителям теоретическую  помощь 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after="23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игрушек для детей.                                           </w:t>
            </w:r>
          </w:p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педагогической грамотности родителей.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13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16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Индивидуальные беседы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spacing w:after="23"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34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внимание родителей к необходимости постоянно вести работу по закреплению у детей знаний правил дорожного движения.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A8525D" w:rsidRPr="00FE7C36">
        <w:trPr>
          <w:trHeight w:val="19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помощь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кормушек для птиц.  Выставка детских рисунков ко дню матери.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6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8525D" w:rsidRPr="00FE7C36" w:rsidRDefault="00456DCF" w:rsidP="00FE7C36">
            <w:pPr>
              <w:spacing w:after="39" w:line="24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участию в акции «Поможем птицам».                                                                  </w:t>
            </w:r>
          </w:p>
          <w:p w:rsidR="00A8525D" w:rsidRPr="00FE7C36" w:rsidRDefault="00456DCF" w:rsidP="00FE7C36">
            <w:pPr>
              <w:spacing w:after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оформлению выставки.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 Родители.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2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Наглядные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32" w:line="278" w:lineRule="auto"/>
              <w:ind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«А мы вместе все играли, много нового узнали». «Учите и читайте вместе с нами».  </w:t>
            </w:r>
          </w:p>
          <w:p w:rsidR="00A8525D" w:rsidRPr="00FE7C36" w:rsidRDefault="00456DCF" w:rsidP="00FE7C36">
            <w:pPr>
              <w:spacing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«Внимание, грипп!».                                         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«Делаем самостоятельно марлевую повязку».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                                </w:t>
            </w:r>
          </w:p>
          <w:p w:rsidR="00A8525D" w:rsidRPr="00FE7C36" w:rsidRDefault="00456DCF" w:rsidP="00FE7C36">
            <w:pPr>
              <w:spacing w:after="232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Нацелить родителей на активную совместную и педагогически правильную работу.      Предупреждение заболеваний гриппом.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родителям рекомендации по изготовлению марлевой повязки.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8525D" w:rsidRPr="00FE7C3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4"/>
              </w:numPr>
              <w:spacing w:after="43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 занять ребёнка на прогулке зимой?».                                              </w:t>
            </w:r>
          </w:p>
          <w:p w:rsidR="00A8525D" w:rsidRPr="00FE7C36" w:rsidRDefault="00456DCF" w:rsidP="00FE7C3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«Прогулки и их значение для укрепления здоровья ребёнка!».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родителям рекомендации как сделать прогулку увлекательной и полезной.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A8525D" w:rsidRPr="00FE7C36">
        <w:trPr>
          <w:trHeight w:val="11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Будьте осторожны! </w:t>
            </w:r>
          </w:p>
          <w:p w:rsidR="00A8525D" w:rsidRPr="00FE7C36" w:rsidRDefault="00456DCF" w:rsidP="00FE7C36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зимушка – зима.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профилактики ОРВИ.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6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детского  травматизма в зимнее время года.                                                                 </w:t>
            </w:r>
          </w:p>
          <w:p w:rsidR="00A8525D" w:rsidRPr="00FE7C36" w:rsidRDefault="00456DCF" w:rsidP="00FE7C36">
            <w:pPr>
              <w:spacing w:after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воспитательного потенциала семьи.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заболеваний гриппом и ОРВИ.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Родительское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с детьми в зимний период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родителям о зимних забавах, которые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года. Результаты диагностики за первое полугодие».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удут проводиться в МДОУ; привлечь родителей к  участию и организации зимних забав; дать советы по правильному выбору игрушек для игры на улице в зимний период; предложить родителям способы организации игровой деятельности ребёнка дома; дать советы по участию в играх ребёнка.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5D" w:rsidRPr="00FE7C36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 рисунков «Зимушка – зима».               Изготовление чесночных бус для детей.                                         </w:t>
            </w:r>
          </w:p>
          <w:p w:rsidR="00A8525D" w:rsidRPr="00FE7C36" w:rsidRDefault="00456DCF" w:rsidP="00FE7C36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в новогоднем празднике.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41" w:line="2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взаимодействия родителей и детей.                                                                       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работе по профилактике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ОРВИ.                                                                    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изготовлению атрибутов, костюмов и украшению зала.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  Родители.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9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Наглядные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5"/>
              </w:numPr>
              <w:spacing w:after="270" w:line="258" w:lineRule="auto"/>
              <w:ind w:right="1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«А мы вместе все играли, много нового узнали». </w:t>
            </w:r>
          </w:p>
          <w:p w:rsidR="00A8525D" w:rsidRPr="00FE7C36" w:rsidRDefault="00456DCF" w:rsidP="00FE7C36">
            <w:pPr>
              <w:numPr>
                <w:ilvl w:val="0"/>
                <w:numId w:val="5"/>
              </w:numPr>
              <w:ind w:right="1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фотовыставки «Новогодние праздники».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6"/>
              </w:numPr>
              <w:spacing w:line="252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Дать родителям рекомендации по закреплению ЗУН. </w:t>
            </w:r>
          </w:p>
          <w:p w:rsidR="00A8525D" w:rsidRPr="00FE7C36" w:rsidRDefault="00456DCF" w:rsidP="00FE7C36">
            <w:pPr>
              <w:numPr>
                <w:ilvl w:val="0"/>
                <w:numId w:val="6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участие родителей в жизни группы.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8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провести выходной  день с детьми.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педагогической культуры родителей.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9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7"/>
              </w:numPr>
              <w:spacing w:after="305" w:line="258" w:lineRule="auto"/>
              <w:ind w:right="3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упражнения на развитие логического мышления. </w:t>
            </w:r>
          </w:p>
          <w:p w:rsidR="00A8525D" w:rsidRPr="00FE7C36" w:rsidRDefault="00456DCF" w:rsidP="00FE7C36">
            <w:pPr>
              <w:numPr>
                <w:ilvl w:val="0"/>
                <w:numId w:val="7"/>
              </w:numPr>
              <w:ind w:right="3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детей – наше дело.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воспитательного потенциала семьи. </w:t>
            </w:r>
          </w:p>
          <w:p w:rsidR="00A8525D" w:rsidRPr="00FE7C36" w:rsidRDefault="00456DCF" w:rsidP="00FE7C36">
            <w:pPr>
              <w:numPr>
                <w:ilvl w:val="0"/>
                <w:numId w:val="8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совместную с семьёй работу по закреплению правил безопасности в быту, в природе, в общении с незнакомцами.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3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167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9"/>
              </w:numPr>
              <w:spacing w:line="25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изготовлении построек из снега на участке группы. </w:t>
            </w:r>
          </w:p>
          <w:p w:rsidR="00A8525D" w:rsidRPr="00FE7C36" w:rsidRDefault="00456DCF" w:rsidP="00FE7C36">
            <w:pPr>
              <w:numPr>
                <w:ilvl w:val="0"/>
                <w:numId w:val="9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очистке территории МБОУ от снега.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позитивных взаимоотношений работников дошкольного учреждения и родителей.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9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0"/>
              </w:numPr>
              <w:spacing w:after="305" w:line="258" w:lineRule="auto"/>
              <w:ind w:right="14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«А мы вместе все играли, много нового узнали». </w:t>
            </w:r>
          </w:p>
          <w:p w:rsidR="00A8525D" w:rsidRPr="00FE7C36" w:rsidRDefault="00456DCF" w:rsidP="00FE7C36">
            <w:pPr>
              <w:numPr>
                <w:ilvl w:val="0"/>
                <w:numId w:val="10"/>
              </w:numPr>
              <w:spacing w:after="21"/>
              <w:ind w:right="14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детских рисунков </w:t>
            </w:r>
          </w:p>
          <w:p w:rsidR="00A8525D" w:rsidRPr="00FE7C36" w:rsidRDefault="00456DCF" w:rsidP="00FE7C3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папа  лучше всех!»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1"/>
              </w:numPr>
              <w:spacing w:line="252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Дать родителям рекомендации по закреплению ЗУН. </w:t>
            </w:r>
          </w:p>
          <w:p w:rsidR="00A8525D" w:rsidRPr="00FE7C36" w:rsidRDefault="00456DCF" w:rsidP="00FE7C36">
            <w:pPr>
              <w:numPr>
                <w:ilvl w:val="0"/>
                <w:numId w:val="11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родителей к детскому творчеству.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8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такие разные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…  К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научить ребёнка терпимости.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представления о том, как воспитывать у детей терпимость.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5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2"/>
              </w:numPr>
              <w:spacing w:line="27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«Плохие» слова. Как отучить ребёнка ругаться. </w:t>
            </w:r>
          </w:p>
          <w:p w:rsidR="00A8525D" w:rsidRPr="00FE7C36" w:rsidRDefault="00456DCF" w:rsidP="00FE7C36">
            <w:pPr>
              <w:numPr>
                <w:ilvl w:val="0"/>
                <w:numId w:val="12"/>
              </w:numPr>
              <w:spacing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«Мама, ты плохая!» стоит ли обижаться на ребёнка? </w:t>
            </w:r>
          </w:p>
          <w:p w:rsidR="00A8525D" w:rsidRPr="00FE7C36" w:rsidRDefault="00456DCF" w:rsidP="00FE7C36">
            <w:pPr>
              <w:numPr>
                <w:ilvl w:val="0"/>
                <w:numId w:val="12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со сверстниками. </w:t>
            </w: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при пожаре.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3"/>
              </w:numPr>
              <w:spacing w:after="1"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педагогическую деятельность. </w:t>
            </w:r>
          </w:p>
          <w:p w:rsidR="00A8525D" w:rsidRPr="00FE7C36" w:rsidRDefault="00456DCF" w:rsidP="00FE7C36">
            <w:pPr>
              <w:numPr>
                <w:ilvl w:val="0"/>
                <w:numId w:val="13"/>
              </w:numPr>
              <w:spacing w:after="304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проблем воспитания. </w:t>
            </w:r>
          </w:p>
          <w:p w:rsidR="00A8525D" w:rsidRPr="00FE7C36" w:rsidRDefault="00456DCF" w:rsidP="00FE7C36">
            <w:pPr>
              <w:numPr>
                <w:ilvl w:val="0"/>
                <w:numId w:val="13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воспитательного потенциала семьи. </w:t>
            </w:r>
          </w:p>
          <w:p w:rsidR="00A8525D" w:rsidRPr="00FE7C36" w:rsidRDefault="00456DCF" w:rsidP="00FE7C36">
            <w:pPr>
              <w:numPr>
                <w:ilvl w:val="0"/>
                <w:numId w:val="13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детей о правилах поведения при пожаре.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очистке территории МБОУ от снега.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right="86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позитивных взаимоотношений работников дошкольного учреждения и родителей.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6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tabs>
                <w:tab w:val="center" w:pos="406"/>
                <w:tab w:val="center" w:pos="19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A8525D" w:rsidRPr="00FE7C36" w:rsidRDefault="00456DCF" w:rsidP="00FE7C3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мы узнали и чему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тематикой проводимых занятий за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предыдущий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62" w:type="dxa"/>
          <w:right w:w="110" w:type="dxa"/>
        </w:tblCellMar>
        <w:tblLook w:val="04A0" w:firstRow="1" w:lastRow="0" w:firstColumn="1" w:lastColumn="0" w:noHBand="0" w:noVBand="1"/>
      </w:tblPr>
      <w:tblGrid>
        <w:gridCol w:w="2660"/>
        <w:gridCol w:w="828"/>
        <w:gridCol w:w="3142"/>
        <w:gridCol w:w="828"/>
        <w:gridCol w:w="4844"/>
        <w:gridCol w:w="3260"/>
      </w:tblGrid>
      <w:tr w:rsidR="00A8525D" w:rsidRPr="00FE7C36">
        <w:trPr>
          <w:trHeight w:val="4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spacing w:after="1995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научились».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папки – передвижки </w:t>
            </w:r>
          </w:p>
          <w:p w:rsidR="00A8525D" w:rsidRPr="00FE7C36" w:rsidRDefault="00456DCF" w:rsidP="00FE7C36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подходы в системе образовательной деятельности детского сада».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детских рисунков «Мамочка любимая».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spacing w:after="1310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месяц. Дать родителям рекомендации по закреплению ЗУН.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after="282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родителей с работой МБОУ по </w:t>
            </w:r>
            <w:proofErr w:type="spell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 и охране здоровья и жизни детей.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родителей к детскому творчеству.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5D" w:rsidRPr="00FE7C36">
        <w:trPr>
          <w:trHeight w:val="12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 мама готовит. Почти научные опыты на кухне.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внимание родителей к интересам ребёнка.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8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spacing w:after="343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after="346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4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сам и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близкие.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Культпоход в театр.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функции родителей.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spacing w:after="1030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spacing w:after="385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взаимодействие родителей с ребёнком по воспитанию любви и уважения к близким родственникам.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совместную работу по приобщению детей </w:t>
            </w:r>
            <w:proofErr w:type="gramStart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прекрасному.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законодательством РФ.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3" w:type="dxa"/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2660"/>
        <w:gridCol w:w="3970"/>
        <w:gridCol w:w="5672"/>
        <w:gridCol w:w="3260"/>
      </w:tblGrid>
      <w:tr w:rsidR="00A8525D" w:rsidRPr="00FE7C36">
        <w:trPr>
          <w:trHeight w:val="24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4"/>
              </w:numPr>
              <w:spacing w:line="242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 для уголка закаливания.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4"/>
              </w:numPr>
              <w:spacing w:line="251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праздника, посвящённого Международному Женскому дню. </w:t>
            </w:r>
          </w:p>
          <w:p w:rsidR="00A8525D" w:rsidRPr="00FE7C36" w:rsidRDefault="00456DCF" w:rsidP="00FE7C3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5"/>
              </w:numPr>
              <w:spacing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родителей желание активно участвовать  в жизни группы.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5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изготовлению костюмов и атрибутов к празднику.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 Родители.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5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9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tabs>
                <w:tab w:val="center" w:pos="406"/>
                <w:tab w:val="center" w:pos="1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во взрослых. </w:t>
            </w:r>
          </w:p>
          <w:p w:rsidR="00A8525D" w:rsidRPr="00FE7C36" w:rsidRDefault="00456DCF" w:rsidP="00FE7C3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у детей.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насыщенного взаимодействия родителей и детей.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525D" w:rsidRPr="00FE7C36" w:rsidRDefault="00A8525D" w:rsidP="00FE7C36">
      <w:pPr>
        <w:spacing w:after="0"/>
        <w:ind w:left="-720" w:right="161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62" w:type="dxa"/>
        <w:tblInd w:w="-108" w:type="dxa"/>
        <w:tblCellMar>
          <w:top w:w="3" w:type="dxa"/>
          <w:right w:w="44" w:type="dxa"/>
        </w:tblCellMar>
        <w:tblLook w:val="04A0" w:firstRow="1" w:lastRow="0" w:firstColumn="1" w:lastColumn="0" w:noHBand="0" w:noVBand="1"/>
      </w:tblPr>
      <w:tblGrid>
        <w:gridCol w:w="2660"/>
        <w:gridCol w:w="828"/>
        <w:gridCol w:w="3142"/>
        <w:gridCol w:w="828"/>
        <w:gridCol w:w="4844"/>
        <w:gridCol w:w="3260"/>
      </w:tblGrid>
      <w:tr w:rsidR="00A8525D" w:rsidRPr="00FE7C36">
        <w:trPr>
          <w:trHeight w:val="37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6"/>
              </w:numPr>
              <w:spacing w:after="26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на дороге.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6"/>
              </w:numPr>
              <w:spacing w:after="257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6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формировать представления детей о Дне Космонавтики.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7"/>
              </w:numPr>
              <w:spacing w:after="281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детского травматизма.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7"/>
              </w:numPr>
              <w:spacing w:line="23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 подхода при обучении детей правилам безопасности в быту, на улице, общению с незнакомцами.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7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родителям посещение краеведческих музеев.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54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8"/>
              </w:numPr>
              <w:spacing w:line="239" w:lineRule="auto"/>
              <w:ind w:right="1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поделок, рисунков для оформления выставки ко Дню Космонавтики.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8"/>
              </w:numPr>
              <w:ind w:right="1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площадки для прогулок детей.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numPr>
                <w:ilvl w:val="0"/>
                <w:numId w:val="19"/>
              </w:numPr>
              <w:spacing w:line="239" w:lineRule="auto"/>
              <w:ind w:left="501" w:right="53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позитивных взаимоотношений работников дошкольного учреждения и родителей.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numPr>
                <w:ilvl w:val="0"/>
                <w:numId w:val="19"/>
              </w:numPr>
              <w:spacing w:after="229"/>
              <w:ind w:left="501" w:right="53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родителей в участии по благоустройству участка группы.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15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9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tabs>
                <w:tab w:val="center" w:pos="514"/>
                <w:tab w:val="center" w:pos="21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как воспитатель.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педагогических знаний родителей.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6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tabs>
                <w:tab w:val="center" w:pos="514"/>
                <w:tab w:val="center" w:pos="1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Домашний игровой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по оснащению игрового уголка ребёнка.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25D" w:rsidRPr="00FE7C36">
        <w:trPr>
          <w:trHeight w:val="21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25D" w:rsidRPr="00FE7C36" w:rsidRDefault="00456DCF" w:rsidP="00FE7C36">
            <w:pPr>
              <w:spacing w:after="384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spacing w:after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дошкольника.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Наказывая, подумай: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«Зачем?».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воспитания вежливого ребёнка.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spacing w:after="63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525D" w:rsidRPr="00FE7C36" w:rsidRDefault="00456DCF" w:rsidP="00FE7C36">
            <w:pPr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 воспитания.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совместную с семьёй работу по формированию культуры поведения ребёнка.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A8525D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5D" w:rsidRPr="00FE7C36">
        <w:trPr>
          <w:trHeight w:val="28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25D" w:rsidRPr="00FE7C36" w:rsidRDefault="00456DCF" w:rsidP="00FE7C36">
            <w:pPr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родителей с итогами воспитательно-образовательной работы за учебный год; дать советы по работе на закрепление полученных знаний, умений и навыков.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5D" w:rsidRPr="00FE7C36" w:rsidRDefault="00456DCF" w:rsidP="00FE7C3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  <w:r w:rsidRPr="00FE7C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525D" w:rsidRPr="00FE7C36" w:rsidRDefault="00456DCF" w:rsidP="00FE7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C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8525D" w:rsidRPr="00FE7C36">
      <w:pgSz w:w="16838" w:h="11906" w:orient="landscape"/>
      <w:pgMar w:top="723" w:right="717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58"/>
    <w:multiLevelType w:val="hybridMultilevel"/>
    <w:tmpl w:val="ADEE2BE0"/>
    <w:lvl w:ilvl="0" w:tplc="A5F667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564A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003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A83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E7E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4CE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048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22E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2EB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7117D"/>
    <w:multiLevelType w:val="hybridMultilevel"/>
    <w:tmpl w:val="1FD0C0D6"/>
    <w:lvl w:ilvl="0" w:tplc="6E1A54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6D2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4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2D90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A00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88C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60A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14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2E3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5C20EA"/>
    <w:multiLevelType w:val="hybridMultilevel"/>
    <w:tmpl w:val="EDC2DDA2"/>
    <w:lvl w:ilvl="0" w:tplc="3FA896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8C6A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4DB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6F4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B6FE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C3A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1062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A164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865A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754833"/>
    <w:multiLevelType w:val="hybridMultilevel"/>
    <w:tmpl w:val="1876AF64"/>
    <w:lvl w:ilvl="0" w:tplc="038667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D4CB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C69B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27E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ED58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204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6E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60C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46A4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F739A0"/>
    <w:multiLevelType w:val="hybridMultilevel"/>
    <w:tmpl w:val="B99047A8"/>
    <w:lvl w:ilvl="0" w:tplc="6D30638C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01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FB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66D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A54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EE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EE6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488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6E8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2B70A8"/>
    <w:multiLevelType w:val="hybridMultilevel"/>
    <w:tmpl w:val="55EE1D66"/>
    <w:lvl w:ilvl="0" w:tplc="239687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CD2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402E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CA4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4A2F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9A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870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C0C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A4BA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912107"/>
    <w:multiLevelType w:val="hybridMultilevel"/>
    <w:tmpl w:val="905C9860"/>
    <w:lvl w:ilvl="0" w:tplc="334C59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21E4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605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296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60B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B56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66412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E639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007F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C45FD2"/>
    <w:multiLevelType w:val="hybridMultilevel"/>
    <w:tmpl w:val="69A2D11E"/>
    <w:lvl w:ilvl="0" w:tplc="1BB2F8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DE2E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207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E686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A5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E69E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236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865A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EF9B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145C0E"/>
    <w:multiLevelType w:val="hybridMultilevel"/>
    <w:tmpl w:val="8DD8089A"/>
    <w:lvl w:ilvl="0" w:tplc="5896EBB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C5F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A22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14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CF4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232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095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660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C95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C5291B"/>
    <w:multiLevelType w:val="hybridMultilevel"/>
    <w:tmpl w:val="416EA284"/>
    <w:lvl w:ilvl="0" w:tplc="133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82E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68D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C55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215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0E9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0C97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0F6C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E3B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536B6"/>
    <w:multiLevelType w:val="hybridMultilevel"/>
    <w:tmpl w:val="507C2358"/>
    <w:lvl w:ilvl="0" w:tplc="4532DB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8B61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43A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20B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C2B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AFF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8EB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9E79D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820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D071B5"/>
    <w:multiLevelType w:val="hybridMultilevel"/>
    <w:tmpl w:val="00A28D36"/>
    <w:lvl w:ilvl="0" w:tplc="F1FE3F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8DC7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A8E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06A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06AD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BD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AAFB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EE4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C13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502EA1"/>
    <w:multiLevelType w:val="hybridMultilevel"/>
    <w:tmpl w:val="21C83BFE"/>
    <w:lvl w:ilvl="0" w:tplc="04B639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CD7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039D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E29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0A2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E8D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46AD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EB7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C9E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A17D1"/>
    <w:multiLevelType w:val="hybridMultilevel"/>
    <w:tmpl w:val="D24EB3EA"/>
    <w:lvl w:ilvl="0" w:tplc="934C76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DC80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A8E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4CB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8F9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EB1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8BB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1AA59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AD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EA503D"/>
    <w:multiLevelType w:val="hybridMultilevel"/>
    <w:tmpl w:val="D5B889CA"/>
    <w:lvl w:ilvl="0" w:tplc="B28C3DA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405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696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C1F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0F4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C8B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C41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C38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EB7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63647B"/>
    <w:multiLevelType w:val="hybridMultilevel"/>
    <w:tmpl w:val="0B36754A"/>
    <w:lvl w:ilvl="0" w:tplc="181685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4B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282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8B9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215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2B5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6F0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B4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0E4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6B441E"/>
    <w:multiLevelType w:val="hybridMultilevel"/>
    <w:tmpl w:val="D484459A"/>
    <w:lvl w:ilvl="0" w:tplc="7276AF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ED5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80A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4FC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EB8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664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CEB8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2E1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68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E316BA"/>
    <w:multiLevelType w:val="hybridMultilevel"/>
    <w:tmpl w:val="2AAE9DB2"/>
    <w:lvl w:ilvl="0" w:tplc="333E36A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AD0A4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A1FD0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A2CEFA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E309A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E2B40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6C87A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89914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0266E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826AD7"/>
    <w:multiLevelType w:val="hybridMultilevel"/>
    <w:tmpl w:val="087022BC"/>
    <w:lvl w:ilvl="0" w:tplc="070CA9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0CCB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ACC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60A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4C6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D8FC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2D9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23A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4DF7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6"/>
  </w:num>
  <w:num w:numId="13">
    <w:abstractNumId w:val="18"/>
  </w:num>
  <w:num w:numId="14">
    <w:abstractNumId w:val="13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5D"/>
    <w:rsid w:val="002E29C3"/>
    <w:rsid w:val="00456DCF"/>
    <w:rsid w:val="00A8525D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cp:lastModifiedBy>Бархсад</cp:lastModifiedBy>
  <cp:revision>3</cp:revision>
  <dcterms:created xsi:type="dcterms:W3CDTF">2024-10-04T07:01:00Z</dcterms:created>
  <dcterms:modified xsi:type="dcterms:W3CDTF">2024-11-02T09:35:00Z</dcterms:modified>
</cp:coreProperties>
</file>